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B3FBA" w14:textId="313C48E5" w:rsidR="00915CE4" w:rsidRDefault="00915CE4" w:rsidP="00000401">
      <w:pPr>
        <w:spacing w:line="276" w:lineRule="auto"/>
        <w:jc w:val="both"/>
        <w:rPr>
          <w:rFonts w:ascii="Times New Roman" w:hAnsi="Times New Roman" w:cs="Times New Roman"/>
        </w:rPr>
      </w:pPr>
    </w:p>
    <w:p w14:paraId="70C53A60" w14:textId="595D7620" w:rsidR="006F0628" w:rsidRDefault="006F0628" w:rsidP="00000401">
      <w:pPr>
        <w:spacing w:line="276" w:lineRule="auto"/>
        <w:jc w:val="both"/>
        <w:rPr>
          <w:rFonts w:ascii="Times New Roman" w:hAnsi="Times New Roman" w:cs="Times New Roman"/>
        </w:rPr>
      </w:pPr>
    </w:p>
    <w:p w14:paraId="6B789451" w14:textId="77777777" w:rsidR="00915CE4" w:rsidRPr="006B4D65" w:rsidRDefault="00915CE4" w:rsidP="00000401">
      <w:pPr>
        <w:spacing w:line="276" w:lineRule="auto"/>
        <w:jc w:val="both"/>
        <w:rPr>
          <w:rFonts w:ascii="Times New Roman" w:hAnsi="Times New Roman" w:cs="Times New Roman"/>
        </w:rPr>
      </w:pPr>
    </w:p>
    <w:p w14:paraId="5CB65900" w14:textId="769A9F59" w:rsidR="001304E0" w:rsidRDefault="001304E0" w:rsidP="00000401">
      <w:pPr>
        <w:spacing w:line="276" w:lineRule="auto"/>
        <w:jc w:val="center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Колонка топливораздаточная</w:t>
      </w:r>
    </w:p>
    <w:p w14:paraId="0BDEC7C9" w14:textId="7B5DE8BB" w:rsidR="0064050D" w:rsidRPr="006B4D65" w:rsidRDefault="0064050D" w:rsidP="00000401">
      <w:pPr>
        <w:spacing w:line="276" w:lineRule="auto"/>
        <w:jc w:val="center"/>
        <w:rPr>
          <w:rFonts w:ascii="Times New Roman" w:hAnsi="Times New Roman" w:cs="Times New Roman"/>
          <w:sz w:val="52"/>
        </w:rPr>
      </w:pPr>
      <w:r w:rsidRPr="006B4D65">
        <w:rPr>
          <w:rFonts w:ascii="Times New Roman" w:hAnsi="Times New Roman" w:cs="Times New Roman"/>
          <w:sz w:val="52"/>
        </w:rPr>
        <w:t>Руководство по эксплуатации</w:t>
      </w:r>
    </w:p>
    <w:p w14:paraId="4C1A7903" w14:textId="4371242B" w:rsidR="00BB4BEF" w:rsidRDefault="001304E0" w:rsidP="00B73B47">
      <w:pPr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ГПРН.407462.00</w:t>
      </w:r>
      <w:r w:rsidR="00FC4D47">
        <w:rPr>
          <w:rFonts w:ascii="Times New Roman" w:hAnsi="Times New Roman" w:cs="Times New Roman"/>
          <w:sz w:val="48"/>
          <w:szCs w:val="48"/>
        </w:rPr>
        <w:t>8</w:t>
      </w:r>
      <w:r>
        <w:rPr>
          <w:rFonts w:ascii="Times New Roman" w:hAnsi="Times New Roman" w:cs="Times New Roman"/>
          <w:sz w:val="48"/>
          <w:szCs w:val="48"/>
        </w:rPr>
        <w:t>РЭ</w:t>
      </w:r>
    </w:p>
    <w:p w14:paraId="6AA36656" w14:textId="77777777" w:rsidR="001304E0" w:rsidRDefault="001304E0" w:rsidP="00B73B47">
      <w:pPr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41187C5D" w14:textId="77777777" w:rsidR="001304E0" w:rsidRPr="001304E0" w:rsidRDefault="001304E0" w:rsidP="00B73B47">
      <w:pPr>
        <w:spacing w:line="276" w:lineRule="auto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14:paraId="7824DC24" w14:textId="4CB77913" w:rsidR="00915CE4" w:rsidRPr="001304E0" w:rsidRDefault="002400D8" w:rsidP="001304E0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6001F9" wp14:editId="2392B418">
            <wp:extent cx="2533475" cy="4814798"/>
            <wp:effectExtent l="0" t="0" r="0" b="0"/>
            <wp:docPr id="219104298" name="Рисунок 2" descr="Изображение выглядит как устройство, холодильник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04298" name="Рисунок 2" descr="Изображение выглядит как устройство, холодильник&#10;&#10;Автоматически созданное описание со средним доверительным уровнем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6" r="35331"/>
                    <a:stretch/>
                  </pic:blipFill>
                  <pic:spPr bwMode="auto">
                    <a:xfrm>
                      <a:off x="0" y="0"/>
                      <a:ext cx="2559286" cy="4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CE4" w:rsidRPr="006B4D65">
        <w:rPr>
          <w:rFonts w:ascii="Times New Roman" w:hAnsi="Times New Roman" w:cs="Times New Roman"/>
          <w:sz w:val="28"/>
        </w:rPr>
        <w:br w:type="page"/>
      </w:r>
    </w:p>
    <w:sdt>
      <w:sdtPr>
        <w:rPr>
          <w:rFonts w:ascii="Times New Roman" w:hAnsi="Times New Roman" w:cs="Times New Roman"/>
        </w:rPr>
        <w:id w:val="-208721689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91E4E0F" w14:textId="77777777" w:rsidR="00714D85" w:rsidRPr="006B4D65" w:rsidRDefault="00714D85" w:rsidP="00633542">
          <w:pPr>
            <w:tabs>
              <w:tab w:val="left" w:pos="2850"/>
            </w:tabs>
            <w:spacing w:line="276" w:lineRule="auto"/>
            <w:rPr>
              <w:rFonts w:ascii="Times New Roman" w:hAnsi="Times New Roman" w:cs="Times New Roman"/>
              <w:b/>
              <w:sz w:val="36"/>
            </w:rPr>
          </w:pPr>
          <w:r w:rsidRPr="006B4D65">
            <w:rPr>
              <w:rFonts w:ascii="Times New Roman" w:hAnsi="Times New Roman" w:cs="Times New Roman"/>
              <w:b/>
              <w:sz w:val="36"/>
            </w:rPr>
            <w:t>Содержание</w:t>
          </w:r>
          <w:r w:rsidR="00633542" w:rsidRPr="006B4D65">
            <w:rPr>
              <w:rFonts w:ascii="Times New Roman" w:hAnsi="Times New Roman" w:cs="Times New Roman"/>
              <w:b/>
              <w:sz w:val="36"/>
            </w:rPr>
            <w:tab/>
          </w:r>
        </w:p>
        <w:p w14:paraId="12CE91B5" w14:textId="0DD5450F" w:rsidR="00017B26" w:rsidRDefault="0073338E">
          <w:pPr>
            <w:pStyle w:val="11"/>
            <w:tabs>
              <w:tab w:val="right" w:leader="dot" w:pos="10053"/>
            </w:tabs>
            <w:rPr>
              <w:rFonts w:cstheme="minorBidi"/>
              <w:noProof/>
            </w:rPr>
          </w:pPr>
          <w:r w:rsidRPr="006B4C6A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6B4C6A">
            <w:rPr>
              <w:rFonts w:ascii="Times New Roman" w:hAnsi="Times New Roman"/>
              <w:sz w:val="24"/>
              <w:szCs w:val="24"/>
            </w:rPr>
            <w:instrText xml:space="preserve"> TOC \o "1-6" \h \z \u </w:instrText>
          </w:r>
          <w:r w:rsidRPr="006B4C6A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73425291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Введение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_Toc173425291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4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19B87CB6" w14:textId="1E34FAA3" w:rsidR="00017B26" w:rsidRDefault="003E1070">
          <w:pPr>
            <w:pStyle w:val="1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292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1 Описание и работа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_Toc173425292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5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55950F2F" w14:textId="25C3DDB2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293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1.1. Описание и работа изделия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_Toc173425293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5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52745956" w14:textId="43055502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294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1.1.1 Назначение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_Toc173425294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5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54941B39" w14:textId="35887958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295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1.1.2 Технические характеристики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_Toc173425295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5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50E53186" w14:textId="09736D98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296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1.1.3 Состав изделия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_Toc173425296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6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03A9B707" w14:textId="65EF2A63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297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1.1.4 Комплектность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_Toc173425297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20DF36C0" w14:textId="6AA9CBF7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298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1.1.5 Устройство и работа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_Toc173425298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2E4427DC" w14:textId="61685B4B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299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1.1.6 Инструмент и принадлежности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_Toc173425299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07BA0109" w14:textId="43C78808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00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1.1.7 Маркировка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_Toc173425300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05C66F25" w14:textId="0E3B67ED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01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1.1.8 Упаковка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_Toc173425301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28A28CC0" w14:textId="4947C405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02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1.2 Описание и работа составных частей изделия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_Toc173425302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8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7EFE5EF7" w14:textId="6366D911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03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1.2.1 Общие сведения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_Toc173425303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8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7F8E12ED" w14:textId="0A1EB474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04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1.2.2 Принцип работы компонентов гидравлической системы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_Toc173425304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10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08790F34" w14:textId="307C53E4" w:rsidR="00017B26" w:rsidRDefault="003E1070">
          <w:pPr>
            <w:pStyle w:val="1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05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2 Использование по назначению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_Toc173425305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12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2748F02B" w14:textId="111BA13C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06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2.1 Эксплуатационные ограничения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_Toc173425306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12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343276E4" w14:textId="34F2AA7A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07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2.1.1 Ограничение распространения гарантии в следующих случаях: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_Toc173425307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13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0F07D76E" w14:textId="0BF71FA2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08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2.2 Подготовка изделия к использованию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_Toc173425308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13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3AE05F31" w14:textId="4944115E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09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2.2.1 Монтаж и подключение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_Toc173425309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13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4CB0B889" w14:textId="6C6F3370" w:rsidR="00017B26" w:rsidRDefault="003E1070">
          <w:pPr>
            <w:pStyle w:val="5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10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iCs/>
                <w:noProof/>
              </w:rPr>
              <w:t>2.2.1.2 Электрическая схема подключения топливораздаточной колонки с контроллером «КВОТА-ТК»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_Toc173425310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16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32A44287" w14:textId="00DAE52D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11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 xml:space="preserve">2.2.2 Требования по разводке сети интерфейса </w:t>
            </w:r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  <w:lang w:val="en-US"/>
              </w:rPr>
              <w:t>RS</w:t>
            </w:r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-485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_Toc173425311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6298F7F4" w14:textId="3ADC2DB3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12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2.2.3 Пробный пуск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_Toc173425312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18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216D2D59" w14:textId="4346B4DE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13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2.2.4 Подготовка устройства и начало работы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_Toc173425313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19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747183C6" w14:textId="1F5008D4" w:rsidR="00017B26" w:rsidRDefault="003E1070">
          <w:pPr>
            <w:pStyle w:val="31"/>
            <w:tabs>
              <w:tab w:val="left" w:pos="1100"/>
              <w:tab w:val="right" w:leader="dot" w:pos="10053"/>
            </w:tabs>
            <w:rPr>
              <w:rFonts w:cstheme="minorBidi"/>
              <w:noProof/>
            </w:rPr>
          </w:pPr>
          <w:hyperlink w:anchor="_Toc173425314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2.3</w:t>
            </w:r>
            <w:r w:rsidR="00017B26">
              <w:rPr>
                <w:rFonts w:cstheme="minorBidi"/>
                <w:noProof/>
              </w:rPr>
              <w:tab/>
            </w:r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Использование изделия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_Toc173425314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23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41D937F8" w14:textId="1EDCE17A" w:rsidR="00017B26" w:rsidRDefault="003E1070">
          <w:pPr>
            <w:pStyle w:val="4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173425315" w:history="1">
            <w:r w:rsidR="00017B26" w:rsidRPr="00CE661D">
              <w:rPr>
                <w:rStyle w:val="ac"/>
                <w:rFonts w:ascii="Times New Roman" w:hAnsi="Times New Roman" w:cs="Times New Roman"/>
                <w:b/>
                <w:noProof/>
              </w:rPr>
              <w:t>2.3.1 Выдача топлива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_Toc173425315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23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4544F471" w14:textId="248EC39C" w:rsidR="00017B26" w:rsidRDefault="003E1070">
          <w:pPr>
            <w:pStyle w:val="21"/>
            <w:rPr>
              <w:rFonts w:cstheme="minorBidi"/>
              <w:noProof/>
            </w:rPr>
          </w:pPr>
          <w:hyperlink w:anchor="_Toc173425316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2.4</w:t>
            </w:r>
            <w:r w:rsidR="00017B26">
              <w:rPr>
                <w:rFonts w:cstheme="minorBidi"/>
                <w:noProof/>
              </w:rPr>
              <w:tab/>
            </w:r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Действия в экстремальных условиях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_Toc173425316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24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01627A9B" w14:textId="3AAD7491" w:rsidR="00017B26" w:rsidRDefault="003E1070">
          <w:pPr>
            <w:pStyle w:val="1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17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3 Техническое обслуживание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_Toc173425317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25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3A0640D6" w14:textId="284B05FE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18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3.1 Общие указания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_Toc173425318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25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1CF211E2" w14:textId="618D835E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19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3.2 Порядок технического обслуживания изделия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_Toc173425319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25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0DA4DCA0" w14:textId="6AD30972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20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3.3 Меры безопасности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_Toc173425320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26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08B0B195" w14:textId="2C4A2AE8" w:rsidR="00017B26" w:rsidRDefault="003E1070">
          <w:pPr>
            <w:pStyle w:val="1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21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4 Текущий ремонт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_Toc173425321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7D99513B" w14:textId="610801D1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22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4.1 Текущий ремонт изделия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_Toc173425322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7DCE35CC" w14:textId="421A7A76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23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4.1.1 Общие указания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_Toc173425323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6AF2CC91" w14:textId="6FAC6E70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24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4.1.2 Меры безопасности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_Toc173425324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7F9EC172" w14:textId="6CE8C7DE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25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4.2 Текущий ремонт составных частей изделия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_Toc173425325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08702C7A" w14:textId="3867378C" w:rsidR="00017B26" w:rsidRDefault="003E1070">
          <w:pPr>
            <w:pStyle w:val="3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26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4.2.1 Поиск и устранение отказов, повреждений и их последствий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_Toc173425326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27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5266F3C0" w14:textId="60B63E42" w:rsidR="00017B26" w:rsidRDefault="003E1070">
          <w:pPr>
            <w:pStyle w:val="1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27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5 Хранение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_Toc173425327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29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52A1E5C4" w14:textId="2B97CC4B" w:rsidR="00017B26" w:rsidRDefault="003E1070">
          <w:pPr>
            <w:pStyle w:val="11"/>
            <w:tabs>
              <w:tab w:val="right" w:leader="dot" w:pos="10053"/>
            </w:tabs>
            <w:rPr>
              <w:rFonts w:cstheme="minorBidi"/>
              <w:noProof/>
            </w:rPr>
          </w:pPr>
          <w:hyperlink w:anchor="_Toc173425328" w:history="1">
            <w:r w:rsidR="00017B26" w:rsidRPr="00CE661D">
              <w:rPr>
                <w:rStyle w:val="ac"/>
                <w:rFonts w:ascii="Times New Roman" w:hAnsi="Times New Roman"/>
                <w:b/>
                <w:noProof/>
              </w:rPr>
              <w:t>6 Транспортирование</w:t>
            </w:r>
            <w:r w:rsidR="00017B26">
              <w:rPr>
                <w:noProof/>
                <w:webHidden/>
              </w:rPr>
              <w:tab/>
            </w:r>
            <w:r w:rsidR="00017B26">
              <w:rPr>
                <w:noProof/>
                <w:webHidden/>
              </w:rPr>
              <w:fldChar w:fldCharType="begin"/>
            </w:r>
            <w:r w:rsidR="00017B26">
              <w:rPr>
                <w:noProof/>
                <w:webHidden/>
              </w:rPr>
              <w:instrText xml:space="preserve"> PAGEREF _Toc173425328 \h </w:instrText>
            </w:r>
            <w:r w:rsidR="00017B26">
              <w:rPr>
                <w:noProof/>
                <w:webHidden/>
              </w:rPr>
            </w:r>
            <w:r w:rsidR="00017B26">
              <w:rPr>
                <w:noProof/>
                <w:webHidden/>
              </w:rPr>
              <w:fldChar w:fldCharType="separate"/>
            </w:r>
            <w:r w:rsidR="00017B26">
              <w:rPr>
                <w:noProof/>
                <w:webHidden/>
              </w:rPr>
              <w:t>29</w:t>
            </w:r>
            <w:r w:rsidR="00017B26">
              <w:rPr>
                <w:noProof/>
                <w:webHidden/>
              </w:rPr>
              <w:fldChar w:fldCharType="end"/>
            </w:r>
          </w:hyperlink>
        </w:p>
        <w:p w14:paraId="16406B5D" w14:textId="27F861F4" w:rsidR="008D31AF" w:rsidRPr="006B4D65" w:rsidRDefault="0073338E" w:rsidP="00000401">
          <w:pPr>
            <w:tabs>
              <w:tab w:val="left" w:pos="2257"/>
              <w:tab w:val="left" w:pos="3243"/>
              <w:tab w:val="left" w:pos="5937"/>
            </w:tabs>
            <w:spacing w:line="276" w:lineRule="auto"/>
            <w:jc w:val="both"/>
            <w:rPr>
              <w:rFonts w:ascii="Times New Roman" w:hAnsi="Times New Roman" w:cs="Times New Roman"/>
            </w:rPr>
          </w:pPr>
          <w:r w:rsidRPr="006B4C6A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fldChar w:fldCharType="end"/>
          </w:r>
          <w:r w:rsidR="00714D85" w:rsidRPr="006B4D65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ab/>
          </w:r>
          <w:r w:rsidR="00714D85" w:rsidRPr="006B4D65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ab/>
          </w:r>
          <w:r w:rsidR="005F0799" w:rsidRPr="006B4D65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ab/>
          </w:r>
        </w:p>
      </w:sdtContent>
    </w:sdt>
    <w:p w14:paraId="4063972B" w14:textId="77777777" w:rsidR="00B6086C" w:rsidRPr="006B4D65" w:rsidRDefault="00B6086C" w:rsidP="0000040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D65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8DBB1FA" w14:textId="77CD0E4A" w:rsidR="006A37FE" w:rsidRPr="001304E0" w:rsidRDefault="00756379" w:rsidP="001304E0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36"/>
        </w:rPr>
      </w:pPr>
      <w:bookmarkStart w:id="0" w:name="_Toc173425291"/>
      <w:r w:rsidRPr="006B4D65">
        <w:rPr>
          <w:rFonts w:ascii="Times New Roman" w:hAnsi="Times New Roman" w:cs="Times New Roman"/>
          <w:b/>
          <w:color w:val="auto"/>
          <w:sz w:val="36"/>
        </w:rPr>
        <w:lastRenderedPageBreak/>
        <w:t>Введение</w:t>
      </w:r>
      <w:bookmarkEnd w:id="0"/>
    </w:p>
    <w:p w14:paraId="6F47877A" w14:textId="5093E504" w:rsidR="008B3DB0" w:rsidRPr="006B4D65" w:rsidRDefault="006A37FE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Настоящее руководство предназначено для ознакомления пользователя с устройством, техническими </w:t>
      </w:r>
      <w:r w:rsidR="00E52D7E" w:rsidRPr="006B4D65">
        <w:rPr>
          <w:rFonts w:ascii="Times New Roman" w:hAnsi="Times New Roman" w:cs="Times New Roman"/>
          <w:sz w:val="24"/>
          <w:szCs w:val="24"/>
        </w:rPr>
        <w:t xml:space="preserve">характеристиками, особенностями и условиями эксплуатации </w:t>
      </w:r>
      <w:r w:rsidR="001304E0">
        <w:rPr>
          <w:rFonts w:ascii="Times New Roman" w:hAnsi="Times New Roman" w:cs="Times New Roman"/>
          <w:sz w:val="24"/>
          <w:szCs w:val="24"/>
        </w:rPr>
        <w:t xml:space="preserve">колонки </w:t>
      </w:r>
      <w:r w:rsidR="009B42E7">
        <w:rPr>
          <w:rFonts w:ascii="Times New Roman" w:hAnsi="Times New Roman" w:cs="Times New Roman"/>
          <w:sz w:val="24"/>
          <w:szCs w:val="24"/>
        </w:rPr>
        <w:t>топливораздаточной</w:t>
      </w:r>
      <w:r w:rsidR="00530941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873224" w:rsidRPr="006B4D65">
        <w:rPr>
          <w:rFonts w:ascii="Times New Roman" w:hAnsi="Times New Roman" w:cs="Times New Roman"/>
          <w:sz w:val="24"/>
          <w:szCs w:val="24"/>
        </w:rPr>
        <w:t>«</w:t>
      </w:r>
      <w:r w:rsidR="006F0628">
        <w:rPr>
          <w:rFonts w:ascii="Times New Roman" w:hAnsi="Times New Roman" w:cs="Times New Roman"/>
          <w:sz w:val="24"/>
          <w:szCs w:val="24"/>
        </w:rPr>
        <w:t>Нева</w:t>
      </w:r>
      <w:r w:rsidR="001304E0">
        <w:rPr>
          <w:rFonts w:ascii="Times New Roman" w:hAnsi="Times New Roman" w:cs="Times New Roman"/>
          <w:sz w:val="24"/>
          <w:szCs w:val="24"/>
        </w:rPr>
        <w:t>-Р</w:t>
      </w:r>
      <w:r w:rsidR="00873224" w:rsidRPr="006B4D65">
        <w:rPr>
          <w:rFonts w:ascii="Times New Roman" w:hAnsi="Times New Roman" w:cs="Times New Roman"/>
          <w:sz w:val="24"/>
          <w:szCs w:val="24"/>
        </w:rPr>
        <w:t>»</w:t>
      </w:r>
      <w:r w:rsidR="00E52D7E" w:rsidRPr="006B4D65">
        <w:rPr>
          <w:rFonts w:ascii="Times New Roman" w:hAnsi="Times New Roman" w:cs="Times New Roman"/>
          <w:sz w:val="24"/>
          <w:szCs w:val="24"/>
        </w:rPr>
        <w:t>.</w:t>
      </w:r>
    </w:p>
    <w:p w14:paraId="26255459" w14:textId="77777777" w:rsidR="00F34E02" w:rsidRPr="006B4D65" w:rsidRDefault="00E52D7E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6A37FE" w:rsidRPr="006B4D65">
        <w:rPr>
          <w:rFonts w:ascii="Times New Roman" w:hAnsi="Times New Roman" w:cs="Times New Roman"/>
          <w:sz w:val="24"/>
          <w:szCs w:val="24"/>
        </w:rPr>
        <w:t xml:space="preserve">Прежде чем приступить к эксплуатации устройства настоятельно рекомендуется ознакомиться с </w:t>
      </w:r>
      <w:r w:rsidR="00B42DEB" w:rsidRPr="006B4D65">
        <w:rPr>
          <w:rFonts w:ascii="Times New Roman" w:hAnsi="Times New Roman" w:cs="Times New Roman"/>
          <w:sz w:val="24"/>
          <w:szCs w:val="24"/>
        </w:rPr>
        <w:t>настоящим</w:t>
      </w:r>
      <w:r w:rsidR="008B3DB0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6A37FE" w:rsidRPr="006B4D65">
        <w:rPr>
          <w:rFonts w:ascii="Times New Roman" w:hAnsi="Times New Roman" w:cs="Times New Roman"/>
          <w:sz w:val="24"/>
          <w:szCs w:val="24"/>
        </w:rPr>
        <w:t>руководством по эксплуатации.</w:t>
      </w:r>
    </w:p>
    <w:p w14:paraId="5CAA560E" w14:textId="4329B75D" w:rsidR="00592F42" w:rsidRPr="00035586" w:rsidRDefault="00592F42" w:rsidP="00592F42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2F42">
        <w:rPr>
          <w:rFonts w:ascii="Times New Roman" w:hAnsi="Times New Roman" w:cs="Times New Roman"/>
          <w:b/>
          <w:i/>
          <w:sz w:val="24"/>
          <w:szCs w:val="24"/>
        </w:rPr>
        <w:t>Внимание!!!</w:t>
      </w:r>
      <w:r w:rsidRPr="00592F42">
        <w:rPr>
          <w:rFonts w:ascii="Times New Roman" w:hAnsi="Times New Roman" w:cs="Times New Roman"/>
          <w:i/>
          <w:sz w:val="24"/>
          <w:szCs w:val="24"/>
        </w:rPr>
        <w:t xml:space="preserve"> В связи с постоянным усовершенствованием конструкции</w:t>
      </w:r>
      <w:r w:rsidR="00101B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F42">
        <w:rPr>
          <w:rFonts w:ascii="Times New Roman" w:hAnsi="Times New Roman" w:cs="Times New Roman"/>
          <w:i/>
          <w:sz w:val="24"/>
          <w:szCs w:val="24"/>
        </w:rPr>
        <w:t>внешний вид изделия может отличаться от изображений, представленных в настоящем руководстве.</w:t>
      </w:r>
    </w:p>
    <w:p w14:paraId="0DB44CF4" w14:textId="77777777" w:rsidR="00756379" w:rsidRPr="006B4D65" w:rsidRDefault="00756379" w:rsidP="00000401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br w:type="page"/>
      </w:r>
    </w:p>
    <w:p w14:paraId="58F8D567" w14:textId="77777777" w:rsidR="00ED5777" w:rsidRPr="006B4D65" w:rsidRDefault="00AA14D2" w:rsidP="00EF08B5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36"/>
          <w:szCs w:val="24"/>
        </w:rPr>
      </w:pPr>
      <w:bookmarkStart w:id="1" w:name="_Toc173425292"/>
      <w:r w:rsidRPr="006B4D65">
        <w:rPr>
          <w:rFonts w:ascii="Times New Roman" w:hAnsi="Times New Roman" w:cs="Times New Roman"/>
          <w:b/>
          <w:color w:val="auto"/>
          <w:sz w:val="36"/>
          <w:szCs w:val="24"/>
        </w:rPr>
        <w:lastRenderedPageBreak/>
        <w:t>1</w:t>
      </w:r>
      <w:r w:rsidR="00ED5777" w:rsidRPr="006B4D65">
        <w:rPr>
          <w:rFonts w:ascii="Times New Roman" w:hAnsi="Times New Roman" w:cs="Times New Roman"/>
          <w:b/>
          <w:color w:val="auto"/>
          <w:sz w:val="36"/>
          <w:szCs w:val="24"/>
        </w:rPr>
        <w:t xml:space="preserve"> </w:t>
      </w:r>
      <w:r w:rsidR="004A49D6" w:rsidRPr="006B4D65">
        <w:rPr>
          <w:rFonts w:ascii="Times New Roman" w:hAnsi="Times New Roman" w:cs="Times New Roman"/>
          <w:b/>
          <w:color w:val="auto"/>
          <w:sz w:val="36"/>
          <w:szCs w:val="24"/>
        </w:rPr>
        <w:t>Описание и работа</w:t>
      </w:r>
      <w:bookmarkEnd w:id="1"/>
      <w:r w:rsidR="004A49D6" w:rsidRPr="006B4D65">
        <w:rPr>
          <w:rFonts w:ascii="Times New Roman" w:hAnsi="Times New Roman" w:cs="Times New Roman"/>
          <w:b/>
          <w:color w:val="auto"/>
          <w:sz w:val="36"/>
          <w:szCs w:val="24"/>
        </w:rPr>
        <w:t xml:space="preserve"> </w:t>
      </w:r>
    </w:p>
    <w:p w14:paraId="5D1FA310" w14:textId="77777777" w:rsidR="004A49D6" w:rsidRPr="006B4D65" w:rsidRDefault="004A49D6" w:rsidP="00000401">
      <w:pPr>
        <w:pStyle w:val="3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2" w:name="_Toc173425293"/>
      <w:r w:rsidRPr="006B4D65">
        <w:rPr>
          <w:rFonts w:ascii="Times New Roman" w:hAnsi="Times New Roman" w:cs="Times New Roman"/>
          <w:b/>
          <w:color w:val="auto"/>
          <w:sz w:val="28"/>
        </w:rPr>
        <w:t>1.1. Описание и работа изделия</w:t>
      </w:r>
      <w:bookmarkEnd w:id="2"/>
    </w:p>
    <w:p w14:paraId="21BF8411" w14:textId="77777777" w:rsidR="00ED5777" w:rsidRPr="006B4D65" w:rsidRDefault="00B6086C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3" w:name="_Toc173425294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1.1</w:t>
      </w:r>
      <w:r w:rsidR="004A49D6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.1</w:t>
      </w:r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</w:t>
      </w:r>
      <w:r w:rsidR="00ED5777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Назначение</w:t>
      </w:r>
      <w:bookmarkEnd w:id="3"/>
    </w:p>
    <w:p w14:paraId="3C7D78D0" w14:textId="77777777" w:rsidR="00101B54" w:rsidRDefault="009B42E7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Топливораздаточная колонка</w:t>
      </w:r>
      <w:r w:rsidR="00D16B07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CF4969" w:rsidRPr="006B4D65">
        <w:rPr>
          <w:rFonts w:ascii="Times New Roman" w:hAnsi="Times New Roman" w:cs="Times New Roman"/>
          <w:sz w:val="24"/>
          <w:szCs w:val="24"/>
        </w:rPr>
        <w:t>«</w:t>
      </w:r>
      <w:r w:rsidR="006F0628">
        <w:rPr>
          <w:rFonts w:ascii="Times New Roman" w:hAnsi="Times New Roman" w:cs="Times New Roman"/>
          <w:sz w:val="24"/>
          <w:szCs w:val="24"/>
        </w:rPr>
        <w:t>Нева</w:t>
      </w:r>
      <w:r w:rsidR="00101B54">
        <w:rPr>
          <w:rFonts w:ascii="Times New Roman" w:hAnsi="Times New Roman" w:cs="Times New Roman"/>
          <w:sz w:val="24"/>
          <w:szCs w:val="24"/>
        </w:rPr>
        <w:t>-Р</w:t>
      </w:r>
      <w:r w:rsidR="00CF4969" w:rsidRPr="006B4D65">
        <w:rPr>
          <w:rFonts w:ascii="Times New Roman" w:hAnsi="Times New Roman" w:cs="Times New Roman"/>
          <w:sz w:val="24"/>
          <w:szCs w:val="24"/>
        </w:rPr>
        <w:t>»</w:t>
      </w:r>
      <w:r w:rsidR="00ED5777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B614A1" w:rsidRPr="006B4D65">
        <w:rPr>
          <w:rFonts w:ascii="Times New Roman" w:hAnsi="Times New Roman" w:cs="Times New Roman"/>
          <w:sz w:val="24"/>
          <w:szCs w:val="24"/>
        </w:rPr>
        <w:t>предназначен</w:t>
      </w:r>
      <w:r w:rsidR="00101B54">
        <w:rPr>
          <w:rFonts w:ascii="Times New Roman" w:hAnsi="Times New Roman" w:cs="Times New Roman"/>
          <w:sz w:val="24"/>
          <w:szCs w:val="24"/>
        </w:rPr>
        <w:t>а</w:t>
      </w:r>
      <w:r w:rsidR="00B614A1" w:rsidRPr="006B4D65">
        <w:rPr>
          <w:rFonts w:ascii="Times New Roman" w:hAnsi="Times New Roman" w:cs="Times New Roman"/>
          <w:sz w:val="24"/>
          <w:szCs w:val="24"/>
        </w:rPr>
        <w:t xml:space="preserve"> для </w:t>
      </w:r>
      <w:r w:rsidR="00101B54" w:rsidRPr="00C563EF">
        <w:rPr>
          <w:rFonts w:ascii="Times New Roman" w:hAnsi="Times New Roman" w:cs="Times New Roman"/>
          <w:sz w:val="24"/>
          <w:szCs w:val="24"/>
        </w:rPr>
        <w:t>выдачи топлива на внутриведомственных АЗС</w:t>
      </w:r>
      <w:r w:rsidR="00101B54">
        <w:rPr>
          <w:rFonts w:ascii="Times New Roman" w:hAnsi="Times New Roman" w:cs="Times New Roman"/>
          <w:sz w:val="24"/>
          <w:szCs w:val="24"/>
        </w:rPr>
        <w:t>.</w:t>
      </w:r>
    </w:p>
    <w:p w14:paraId="14970B6D" w14:textId="67F5DEA1" w:rsidR="006B337C" w:rsidRPr="00161067" w:rsidRDefault="009B42E7" w:rsidP="00000401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>Топливораздаточн</w:t>
      </w:r>
      <w:r w:rsidR="00101B54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>я колонка</w:t>
      </w:r>
      <w:r w:rsidR="00CD447A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может </w:t>
      </w:r>
      <w:r w:rsidR="00101B54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>подключаться к ПК</w:t>
      </w:r>
      <w:r w:rsidR="00CD447A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337C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через </w:t>
      </w:r>
      <w:r w:rsidR="00101B54" w:rsidRPr="001610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</w:t>
      </w:r>
      <w:r w:rsidR="00101B54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01B54" w:rsidRPr="001610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</w:t>
      </w:r>
      <w:r w:rsidR="0082478A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для этого </w:t>
      </w:r>
      <w:r w:rsidR="00161067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>в конструкции колонки предусмотрен специальный модем</w:t>
      </w:r>
      <w:r w:rsidR="00592F42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61067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 возможно подключение к </w:t>
      </w:r>
      <w:r w:rsidR="001610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пульту дистанционного </w:t>
      </w:r>
      <w:r w:rsidR="00161067" w:rsidRPr="007A1F9C">
        <w:rPr>
          <w:rFonts w:ascii="Times New Roman" w:hAnsi="Times New Roman" w:cs="Times New Roman"/>
          <w:color w:val="000000" w:themeColor="text1"/>
          <w:sz w:val="24"/>
          <w:szCs w:val="24"/>
        </w:rPr>
        <w:t>управления (</w:t>
      </w:r>
      <w:r w:rsidR="00A923EB" w:rsidRPr="007A1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</w:t>
      </w:r>
      <w:r w:rsidR="00161067" w:rsidRPr="007A1F9C">
        <w:rPr>
          <w:rFonts w:ascii="Times New Roman" w:hAnsi="Times New Roman" w:cs="Times New Roman"/>
          <w:color w:val="000000" w:themeColor="text1"/>
          <w:sz w:val="24"/>
          <w:szCs w:val="24"/>
        </w:rPr>
        <w:t>ПДУ</w:t>
      </w:r>
      <w:r w:rsidR="0016106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61067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интерфейсом </w:t>
      </w:r>
      <w:r w:rsidR="00161067" w:rsidRPr="001610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RS</w:t>
      </w:r>
      <w:r w:rsidR="00161067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>-485</w:t>
      </w:r>
      <w:r w:rsidR="006B337C" w:rsidRPr="001610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19E1929" w14:textId="5F415E37" w:rsidR="006F79D7" w:rsidRDefault="004A49D6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4" w:name="_Toc173425295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1.1.2</w:t>
      </w:r>
      <w:r w:rsidR="00B6086C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</w:t>
      </w:r>
      <w:r w:rsidR="00BE5030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Т</w:t>
      </w:r>
      <w:r w:rsidR="00ED5777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ехнические характеристики</w:t>
      </w:r>
      <w:bookmarkEnd w:id="4"/>
    </w:p>
    <w:p w14:paraId="0D8E5DA3" w14:textId="34574ADE" w:rsidR="00940249" w:rsidRPr="00940249" w:rsidRDefault="00940249" w:rsidP="0094024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249">
        <w:rPr>
          <w:rFonts w:ascii="Times New Roman" w:hAnsi="Times New Roman" w:cs="Times New Roman"/>
          <w:sz w:val="24"/>
          <w:szCs w:val="24"/>
        </w:rPr>
        <w:t>Основные технические характеристики ТРК представлены в табл. 1</w:t>
      </w:r>
    </w:p>
    <w:p w14:paraId="58E8D31B" w14:textId="15834BA3" w:rsidR="00DF6612" w:rsidRPr="00DF6612" w:rsidRDefault="00DF6612" w:rsidP="00F25AAD">
      <w:pPr>
        <w:pStyle w:val="af1"/>
        <w:jc w:val="right"/>
      </w:pPr>
      <w:r w:rsidRPr="00DF6612">
        <w:t xml:space="preserve">Таблица </w:t>
      </w:r>
      <w:r w:rsidR="003E1070">
        <w:fldChar w:fldCharType="begin"/>
      </w:r>
      <w:r w:rsidR="003E1070">
        <w:instrText xml:space="preserve"> SEQ Таблица \* ARABIC </w:instrText>
      </w:r>
      <w:r w:rsidR="003E1070">
        <w:fldChar w:fldCharType="separate"/>
      </w:r>
      <w:r w:rsidR="00A962FA">
        <w:rPr>
          <w:noProof/>
        </w:rPr>
        <w:t>1</w:t>
      </w:r>
      <w:r w:rsidR="003E1070">
        <w:rPr>
          <w:noProof/>
        </w:rPr>
        <w:fldChar w:fldCharType="end"/>
      </w:r>
    </w:p>
    <w:tbl>
      <w:tblPr>
        <w:tblStyle w:val="a8"/>
        <w:tblW w:w="10060" w:type="dxa"/>
        <w:tblLayout w:type="fixed"/>
        <w:tblLook w:val="04A0" w:firstRow="1" w:lastRow="0" w:firstColumn="1" w:lastColumn="0" w:noHBand="0" w:noVBand="1"/>
      </w:tblPr>
      <w:tblGrid>
        <w:gridCol w:w="3823"/>
        <w:gridCol w:w="3118"/>
        <w:gridCol w:w="3119"/>
      </w:tblGrid>
      <w:tr w:rsidR="00161067" w:rsidRPr="004C0A69" w14:paraId="252C06CF" w14:textId="77777777" w:rsidTr="00161067">
        <w:trPr>
          <w:cantSplit/>
          <w:trHeight w:val="416"/>
        </w:trPr>
        <w:tc>
          <w:tcPr>
            <w:tcW w:w="3823" w:type="dxa"/>
            <w:vAlign w:val="center"/>
          </w:tcPr>
          <w:p w14:paraId="0CB3257C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18" w:type="dxa"/>
            <w:vAlign w:val="center"/>
          </w:tcPr>
          <w:p w14:paraId="4FB1C091" w14:textId="77777777" w:rsidR="00161067" w:rsidRPr="00421FE1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FE1">
              <w:rPr>
                <w:rFonts w:ascii="Times New Roman" w:hAnsi="Times New Roman" w:cs="Times New Roman"/>
                <w:sz w:val="24"/>
                <w:szCs w:val="24"/>
              </w:rPr>
              <w:t>ГПРН.407462.0</w:t>
            </w:r>
            <w:r w:rsidRPr="00421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14:paraId="71354F31" w14:textId="77777777" w:rsidR="00161067" w:rsidRPr="00421FE1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FE1">
              <w:rPr>
                <w:rFonts w:ascii="Times New Roman" w:hAnsi="Times New Roman" w:cs="Times New Roman"/>
                <w:sz w:val="24"/>
                <w:szCs w:val="24"/>
              </w:rPr>
              <w:t>ГПРН.407462.0</w:t>
            </w:r>
            <w:r w:rsidRPr="00421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21FE1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</w:tr>
      <w:tr w:rsidR="00161067" w:rsidRPr="004C0A69" w14:paraId="3A73E50E" w14:textId="77777777" w:rsidTr="00A923EB">
        <w:trPr>
          <w:trHeight w:val="238"/>
        </w:trPr>
        <w:tc>
          <w:tcPr>
            <w:tcW w:w="3823" w:type="dxa"/>
            <w:vAlign w:val="center"/>
          </w:tcPr>
          <w:p w14:paraId="250DFE5B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Количество видов топлива</w:t>
            </w:r>
          </w:p>
        </w:tc>
        <w:tc>
          <w:tcPr>
            <w:tcW w:w="3118" w:type="dxa"/>
            <w:vAlign w:val="center"/>
          </w:tcPr>
          <w:p w14:paraId="24E3A3A8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14:paraId="4C0A1928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1067" w:rsidRPr="004C0A69" w14:paraId="611CF05F" w14:textId="77777777" w:rsidTr="00A923EB">
        <w:trPr>
          <w:trHeight w:val="238"/>
        </w:trPr>
        <w:tc>
          <w:tcPr>
            <w:tcW w:w="3823" w:type="dxa"/>
            <w:vAlign w:val="center"/>
          </w:tcPr>
          <w:p w14:paraId="0B27158B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Вязкость топлива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Pr="004C0A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3118" w:type="dxa"/>
            <w:vAlign w:val="center"/>
          </w:tcPr>
          <w:p w14:paraId="75722599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9" w:type="dxa"/>
            <w:vAlign w:val="center"/>
          </w:tcPr>
          <w:p w14:paraId="37194FF3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61067" w:rsidRPr="004C0A69" w14:paraId="7E9B68FA" w14:textId="77777777" w:rsidTr="00A923EB">
        <w:trPr>
          <w:trHeight w:val="238"/>
        </w:trPr>
        <w:tc>
          <w:tcPr>
            <w:tcW w:w="3823" w:type="dxa"/>
            <w:vAlign w:val="center"/>
          </w:tcPr>
          <w:p w14:paraId="2E3E5736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Количество постов</w:t>
            </w:r>
          </w:p>
        </w:tc>
        <w:tc>
          <w:tcPr>
            <w:tcW w:w="3118" w:type="dxa"/>
            <w:vAlign w:val="center"/>
          </w:tcPr>
          <w:p w14:paraId="28A47F45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14:paraId="49B34CF0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1067" w:rsidRPr="004C0A69" w14:paraId="6C88B47C" w14:textId="77777777" w:rsidTr="00A923EB">
        <w:trPr>
          <w:trHeight w:val="238"/>
        </w:trPr>
        <w:tc>
          <w:tcPr>
            <w:tcW w:w="3823" w:type="dxa"/>
            <w:vAlign w:val="center"/>
          </w:tcPr>
          <w:p w14:paraId="2B173E33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гидравлики</w:t>
            </w:r>
          </w:p>
        </w:tc>
        <w:tc>
          <w:tcPr>
            <w:tcW w:w="3118" w:type="dxa"/>
            <w:vAlign w:val="center"/>
          </w:tcPr>
          <w:p w14:paraId="35B9FC46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Всасывающая</w:t>
            </w:r>
          </w:p>
        </w:tc>
        <w:tc>
          <w:tcPr>
            <w:tcW w:w="3119" w:type="dxa"/>
            <w:vAlign w:val="center"/>
          </w:tcPr>
          <w:p w14:paraId="3B0FE9CA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Всасывающая</w:t>
            </w:r>
          </w:p>
        </w:tc>
      </w:tr>
      <w:tr w:rsidR="00161067" w:rsidRPr="004C0A69" w14:paraId="4E9EC4BE" w14:textId="77777777" w:rsidTr="00A923EB">
        <w:trPr>
          <w:trHeight w:val="238"/>
        </w:trPr>
        <w:tc>
          <w:tcPr>
            <w:tcW w:w="3823" w:type="dxa"/>
            <w:vAlign w:val="center"/>
          </w:tcPr>
          <w:p w14:paraId="5380EB89" w14:textId="77777777" w:rsidR="00161067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Производительность, л/мин</w:t>
            </w:r>
          </w:p>
        </w:tc>
        <w:tc>
          <w:tcPr>
            <w:tcW w:w="3118" w:type="dxa"/>
            <w:vAlign w:val="center"/>
          </w:tcPr>
          <w:p w14:paraId="13D8D597" w14:textId="77777777" w:rsidR="00161067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19" w:type="dxa"/>
            <w:vAlign w:val="center"/>
          </w:tcPr>
          <w:p w14:paraId="0086CE23" w14:textId="77777777" w:rsidR="00161067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61067" w:rsidRPr="004C0A69" w14:paraId="20500C00" w14:textId="77777777" w:rsidTr="00A923EB">
        <w:trPr>
          <w:trHeight w:val="77"/>
        </w:trPr>
        <w:tc>
          <w:tcPr>
            <w:tcW w:w="3823" w:type="dxa"/>
            <w:vAlign w:val="center"/>
          </w:tcPr>
          <w:p w14:paraId="3BEE976C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Длина раздаточного рукава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3118" w:type="dxa"/>
            <w:vAlign w:val="center"/>
          </w:tcPr>
          <w:p w14:paraId="4B33ECD7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не менее 4</w:t>
            </w:r>
          </w:p>
        </w:tc>
        <w:tc>
          <w:tcPr>
            <w:tcW w:w="3119" w:type="dxa"/>
            <w:vAlign w:val="center"/>
          </w:tcPr>
          <w:p w14:paraId="2211CF72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не менее 4</w:t>
            </w:r>
          </w:p>
        </w:tc>
      </w:tr>
      <w:tr w:rsidR="00161067" w:rsidRPr="004C0A69" w14:paraId="0F8E902D" w14:textId="77777777" w:rsidTr="00A923EB">
        <w:trPr>
          <w:trHeight w:val="238"/>
        </w:trPr>
        <w:tc>
          <w:tcPr>
            <w:tcW w:w="3823" w:type="dxa"/>
            <w:vAlign w:val="center"/>
          </w:tcPr>
          <w:p w14:paraId="39E92FB2" w14:textId="77777777" w:rsidR="00161067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Погрешность, %</w:t>
            </w:r>
          </w:p>
        </w:tc>
        <w:tc>
          <w:tcPr>
            <w:tcW w:w="3118" w:type="dxa"/>
            <w:vAlign w:val="center"/>
          </w:tcPr>
          <w:p w14:paraId="41D79562" w14:textId="77777777" w:rsidR="00161067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119" w:type="dxa"/>
            <w:vAlign w:val="center"/>
          </w:tcPr>
          <w:p w14:paraId="068AA2A7" w14:textId="77777777" w:rsidR="00161067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161067" w:rsidRPr="004C0A69" w14:paraId="61298D59" w14:textId="77777777" w:rsidTr="00A923EB">
        <w:trPr>
          <w:trHeight w:val="238"/>
        </w:trPr>
        <w:tc>
          <w:tcPr>
            <w:tcW w:w="3823" w:type="dxa"/>
            <w:vAlign w:val="center"/>
          </w:tcPr>
          <w:p w14:paraId="6B3DC7F7" w14:textId="77777777" w:rsidR="00161067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Температурный диапазон, </w:t>
            </w:r>
            <w:r w:rsidRPr="003D2726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3118" w:type="dxa"/>
          </w:tcPr>
          <w:p w14:paraId="3C2D42B8" w14:textId="2F21E141" w:rsidR="00161067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7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26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27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3D2726">
              <w:rPr>
                <w:rFonts w:ascii="Times New Roman" w:hAnsi="Times New Roman" w:cs="Times New Roman"/>
                <w:sz w:val="24"/>
                <w:szCs w:val="24"/>
              </w:rPr>
              <w:t>+50</w:t>
            </w:r>
          </w:p>
        </w:tc>
        <w:tc>
          <w:tcPr>
            <w:tcW w:w="3119" w:type="dxa"/>
          </w:tcPr>
          <w:p w14:paraId="2F656D94" w14:textId="2BE78C31" w:rsidR="00161067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26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27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3D2726">
              <w:rPr>
                <w:rFonts w:ascii="Times New Roman" w:hAnsi="Times New Roman" w:cs="Times New Roman"/>
                <w:sz w:val="24"/>
                <w:szCs w:val="24"/>
              </w:rPr>
              <w:t>+50</w:t>
            </w:r>
          </w:p>
        </w:tc>
      </w:tr>
      <w:tr w:rsidR="00161067" w:rsidRPr="004C0A69" w14:paraId="74569468" w14:textId="77777777" w:rsidTr="00A923EB">
        <w:trPr>
          <w:trHeight w:val="238"/>
        </w:trPr>
        <w:tc>
          <w:tcPr>
            <w:tcW w:w="3823" w:type="dxa"/>
            <w:vAlign w:val="center"/>
          </w:tcPr>
          <w:p w14:paraId="12206D38" w14:textId="77777777" w:rsidR="00161067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Напряжение питания, В</w:t>
            </w:r>
          </w:p>
        </w:tc>
        <w:tc>
          <w:tcPr>
            <w:tcW w:w="3118" w:type="dxa"/>
          </w:tcPr>
          <w:p w14:paraId="010AC7AD" w14:textId="77777777" w:rsidR="00161067" w:rsidRPr="003D2726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3119" w:type="dxa"/>
          </w:tcPr>
          <w:p w14:paraId="159AF285" w14:textId="77777777" w:rsidR="00161067" w:rsidRPr="003D2726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161067" w:rsidRPr="004C0A69" w14:paraId="517ABE0B" w14:textId="77777777" w:rsidTr="00A923EB">
        <w:trPr>
          <w:trHeight w:val="186"/>
        </w:trPr>
        <w:tc>
          <w:tcPr>
            <w:tcW w:w="3823" w:type="dxa"/>
            <w:vAlign w:val="center"/>
          </w:tcPr>
          <w:p w14:paraId="3888590C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Потребляемая мощность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</w:p>
        </w:tc>
        <w:tc>
          <w:tcPr>
            <w:tcW w:w="3118" w:type="dxa"/>
            <w:vAlign w:val="center"/>
          </w:tcPr>
          <w:p w14:paraId="61CCFBCC" w14:textId="77777777" w:rsidR="00161067" w:rsidRPr="00463DD2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не более 1,5</w:t>
            </w:r>
          </w:p>
        </w:tc>
        <w:tc>
          <w:tcPr>
            <w:tcW w:w="3119" w:type="dxa"/>
            <w:vAlign w:val="center"/>
          </w:tcPr>
          <w:p w14:paraId="0FE4A42B" w14:textId="77777777" w:rsidR="00161067" w:rsidRPr="00463DD2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не более 1,5</w:t>
            </w:r>
          </w:p>
        </w:tc>
      </w:tr>
      <w:tr w:rsidR="00161067" w:rsidRPr="004C0A69" w14:paraId="4318E168" w14:textId="77777777" w:rsidTr="00A923EB">
        <w:trPr>
          <w:trHeight w:val="238"/>
        </w:trPr>
        <w:tc>
          <w:tcPr>
            <w:tcW w:w="3823" w:type="dxa"/>
            <w:vAlign w:val="center"/>
          </w:tcPr>
          <w:p w14:paraId="6CD97D37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Частота сети переменного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Гц</w:t>
            </w:r>
          </w:p>
        </w:tc>
        <w:tc>
          <w:tcPr>
            <w:tcW w:w="3118" w:type="dxa"/>
            <w:vAlign w:val="center"/>
          </w:tcPr>
          <w:p w14:paraId="6EA5A349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19" w:type="dxa"/>
            <w:vAlign w:val="center"/>
          </w:tcPr>
          <w:p w14:paraId="63760E8B" w14:textId="77777777" w:rsidR="00161067" w:rsidRPr="004C0A69" w:rsidRDefault="00161067" w:rsidP="00A923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61067" w:rsidRPr="004C0A69" w14:paraId="30119E15" w14:textId="77777777" w:rsidTr="00A923EB">
        <w:trPr>
          <w:trHeight w:val="193"/>
        </w:trPr>
        <w:tc>
          <w:tcPr>
            <w:tcW w:w="3823" w:type="dxa"/>
            <w:vAlign w:val="center"/>
          </w:tcPr>
          <w:p w14:paraId="2C8C36BD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A69">
              <w:rPr>
                <w:rFonts w:ascii="Times New Roman" w:hAnsi="Times New Roman" w:cs="Times New Roman"/>
                <w:sz w:val="24"/>
                <w:szCs w:val="24"/>
              </w:rPr>
              <w:t>Габаритные размеры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3118" w:type="dxa"/>
            <w:vAlign w:val="center"/>
          </w:tcPr>
          <w:p w14:paraId="1A1CAFFA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6B1">
              <w:rPr>
                <w:rFonts w:ascii="Times New Roman" w:hAnsi="Times New Roman" w:cs="Times New Roman"/>
              </w:rPr>
              <w:t>1500х520х420</w:t>
            </w:r>
          </w:p>
        </w:tc>
        <w:tc>
          <w:tcPr>
            <w:tcW w:w="3119" w:type="dxa"/>
            <w:vAlign w:val="center"/>
          </w:tcPr>
          <w:p w14:paraId="5997CFF4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6B1">
              <w:rPr>
                <w:rFonts w:ascii="Times New Roman" w:hAnsi="Times New Roman" w:cs="Times New Roman"/>
              </w:rPr>
              <w:t>1500х520х420</w:t>
            </w:r>
          </w:p>
        </w:tc>
      </w:tr>
      <w:tr w:rsidR="00161067" w:rsidRPr="004C0A69" w14:paraId="1EF91812" w14:textId="77777777" w:rsidTr="00A923EB">
        <w:trPr>
          <w:trHeight w:val="193"/>
        </w:trPr>
        <w:tc>
          <w:tcPr>
            <w:tcW w:w="3823" w:type="dxa"/>
            <w:vAlign w:val="center"/>
          </w:tcPr>
          <w:p w14:paraId="2EEA4852" w14:textId="77777777" w:rsidR="00161067" w:rsidRPr="004C0A69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Масса, кг</w:t>
            </w:r>
          </w:p>
        </w:tc>
        <w:tc>
          <w:tcPr>
            <w:tcW w:w="3118" w:type="dxa"/>
            <w:vAlign w:val="center"/>
          </w:tcPr>
          <w:p w14:paraId="6CE55092" w14:textId="77777777" w:rsidR="00161067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19" w:type="dxa"/>
            <w:vAlign w:val="center"/>
          </w:tcPr>
          <w:p w14:paraId="3450E8A0" w14:textId="77777777" w:rsidR="00161067" w:rsidRDefault="00161067" w:rsidP="00A923EB">
            <w:pPr>
              <w:tabs>
                <w:tab w:val="left" w:pos="1418"/>
                <w:tab w:val="left" w:pos="198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1BCE5205" w14:textId="77777777" w:rsidR="00940249" w:rsidRPr="00FD3112" w:rsidRDefault="00940249" w:rsidP="00A9055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57EB6B" w14:textId="21A9F8E2" w:rsidR="00E37B2C" w:rsidRPr="006B4D65" w:rsidRDefault="00DE57B1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Условия эксплуатации:</w:t>
      </w:r>
    </w:p>
    <w:p w14:paraId="72EF3EA3" w14:textId="66F7E3BA" w:rsidR="00DE57B1" w:rsidRPr="006B4D65" w:rsidRDefault="00DE57B1" w:rsidP="00000401">
      <w:pPr>
        <w:pStyle w:val="a7"/>
        <w:numPr>
          <w:ilvl w:val="0"/>
          <w:numId w:val="1"/>
        </w:numPr>
        <w:spacing w:line="276" w:lineRule="auto"/>
        <w:ind w:hanging="437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Температура окружающе</w:t>
      </w:r>
      <w:r w:rsidR="00B04DA6">
        <w:rPr>
          <w:rFonts w:ascii="Times New Roman" w:hAnsi="Times New Roman" w:cs="Times New Roman"/>
          <w:sz w:val="24"/>
          <w:szCs w:val="24"/>
        </w:rPr>
        <w:t>й</w:t>
      </w:r>
      <w:r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CE0CE2" w:rsidRPr="006B4D65">
        <w:rPr>
          <w:rFonts w:ascii="Times New Roman" w:hAnsi="Times New Roman" w:cs="Times New Roman"/>
          <w:sz w:val="24"/>
          <w:szCs w:val="24"/>
        </w:rPr>
        <w:t>среды</w:t>
      </w:r>
      <w:r w:rsidRPr="006B4D65">
        <w:rPr>
          <w:rFonts w:ascii="Times New Roman" w:hAnsi="Times New Roman" w:cs="Times New Roman"/>
          <w:sz w:val="24"/>
          <w:szCs w:val="24"/>
        </w:rPr>
        <w:t xml:space="preserve"> от </w:t>
      </w:r>
      <w:r w:rsidR="00DB7A48">
        <w:rPr>
          <w:rFonts w:ascii="Times New Roman" w:hAnsi="Times New Roman" w:cs="Times New Roman"/>
          <w:sz w:val="24"/>
          <w:szCs w:val="24"/>
        </w:rPr>
        <w:t>-</w:t>
      </w:r>
      <w:r w:rsidR="004826F7">
        <w:rPr>
          <w:rFonts w:ascii="Times New Roman" w:hAnsi="Times New Roman" w:cs="Times New Roman"/>
          <w:sz w:val="24"/>
          <w:szCs w:val="24"/>
        </w:rPr>
        <w:t>3</w:t>
      </w:r>
      <w:r w:rsidRPr="006B4D65">
        <w:rPr>
          <w:rFonts w:ascii="Times New Roman" w:hAnsi="Times New Roman" w:cs="Times New Roman"/>
          <w:sz w:val="24"/>
          <w:szCs w:val="24"/>
        </w:rPr>
        <w:t>0</w:t>
      </w:r>
      <w:r w:rsidR="00D757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°С до </w:t>
      </w:r>
      <w:r w:rsidR="00DB7A48">
        <w:rPr>
          <w:rFonts w:ascii="Times New Roman" w:hAnsi="Times New Roman" w:cs="Times New Roman"/>
          <w:sz w:val="24"/>
          <w:szCs w:val="24"/>
          <w:shd w:val="clear" w:color="auto" w:fill="FFFFFF"/>
        </w:rPr>
        <w:t>+</w:t>
      </w:r>
      <w:r w:rsidR="00D757C0">
        <w:rPr>
          <w:rFonts w:ascii="Times New Roman" w:hAnsi="Times New Roman" w:cs="Times New Roman"/>
          <w:sz w:val="24"/>
          <w:szCs w:val="24"/>
          <w:shd w:val="clear" w:color="auto" w:fill="FFFFFF"/>
        </w:rPr>
        <w:t>50</w:t>
      </w:r>
      <w:r w:rsidRPr="006B4D65">
        <w:rPr>
          <w:rFonts w:ascii="Times New Roman" w:hAnsi="Times New Roman" w:cs="Times New Roman"/>
          <w:sz w:val="24"/>
          <w:szCs w:val="24"/>
          <w:shd w:val="clear" w:color="auto" w:fill="FFFFFF"/>
        </w:rPr>
        <w:t>°С;</w:t>
      </w:r>
    </w:p>
    <w:p w14:paraId="5F42DA17" w14:textId="77777777" w:rsidR="00DE57B1" w:rsidRPr="006B4D65" w:rsidRDefault="00DE57B1" w:rsidP="00000401">
      <w:pPr>
        <w:pStyle w:val="a7"/>
        <w:numPr>
          <w:ilvl w:val="0"/>
          <w:numId w:val="1"/>
        </w:numPr>
        <w:spacing w:line="276" w:lineRule="auto"/>
        <w:ind w:hanging="437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  <w:shd w:val="clear" w:color="auto" w:fill="FFFFFF"/>
        </w:rPr>
        <w:t>Относительная влажность</w:t>
      </w:r>
      <w:r w:rsidR="00CE0CE2" w:rsidRPr="006B4D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воздуха</w:t>
      </w:r>
      <w:r w:rsidR="00D757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30% до 100% при 25</w:t>
      </w:r>
      <w:r w:rsidRPr="006B4D65">
        <w:rPr>
          <w:rFonts w:ascii="Times New Roman" w:hAnsi="Times New Roman" w:cs="Times New Roman"/>
          <w:sz w:val="24"/>
          <w:szCs w:val="24"/>
          <w:shd w:val="clear" w:color="auto" w:fill="FFFFFF"/>
        </w:rPr>
        <w:t>°С.</w:t>
      </w:r>
    </w:p>
    <w:p w14:paraId="22B58D55" w14:textId="77777777" w:rsidR="00DE57B1" w:rsidRPr="002400D8" w:rsidRDefault="00DE57B1" w:rsidP="0000040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00D8">
        <w:rPr>
          <w:rFonts w:ascii="Times New Roman" w:hAnsi="Times New Roman" w:cs="Times New Roman"/>
          <w:sz w:val="24"/>
          <w:szCs w:val="24"/>
        </w:rPr>
        <w:t xml:space="preserve">Температура выдаваемого топлива </w:t>
      </w:r>
    </w:p>
    <w:p w14:paraId="29FBBBB7" w14:textId="154145E0" w:rsidR="00DE57B1" w:rsidRPr="002400D8" w:rsidRDefault="00DE57B1" w:rsidP="00000401">
      <w:pPr>
        <w:pStyle w:val="a7"/>
        <w:numPr>
          <w:ilvl w:val="0"/>
          <w:numId w:val="1"/>
        </w:numPr>
        <w:spacing w:line="276" w:lineRule="auto"/>
        <w:ind w:hanging="437"/>
        <w:jc w:val="both"/>
        <w:rPr>
          <w:rFonts w:ascii="Times New Roman" w:hAnsi="Times New Roman" w:cs="Times New Roman"/>
          <w:sz w:val="24"/>
          <w:szCs w:val="24"/>
        </w:rPr>
      </w:pPr>
      <w:r w:rsidRPr="002400D8">
        <w:rPr>
          <w:rFonts w:ascii="Times New Roman" w:hAnsi="Times New Roman" w:cs="Times New Roman"/>
          <w:sz w:val="24"/>
          <w:szCs w:val="24"/>
        </w:rPr>
        <w:t xml:space="preserve">Для бензина </w:t>
      </w:r>
      <w:r w:rsidR="00CE0CE2" w:rsidRPr="002400D8">
        <w:rPr>
          <w:rFonts w:ascii="Times New Roman" w:hAnsi="Times New Roman" w:cs="Times New Roman"/>
          <w:sz w:val="24"/>
          <w:szCs w:val="24"/>
        </w:rPr>
        <w:t xml:space="preserve">- </w:t>
      </w:r>
      <w:r w:rsidR="00D757C0" w:rsidRPr="002400D8">
        <w:rPr>
          <w:rFonts w:ascii="Times New Roman" w:hAnsi="Times New Roman" w:cs="Times New Roman"/>
          <w:sz w:val="24"/>
          <w:szCs w:val="24"/>
        </w:rPr>
        <w:t xml:space="preserve">от </w:t>
      </w:r>
      <w:r w:rsidR="00DB7A48">
        <w:rPr>
          <w:rFonts w:ascii="Times New Roman" w:hAnsi="Times New Roman" w:cs="Times New Roman"/>
          <w:sz w:val="24"/>
          <w:szCs w:val="24"/>
        </w:rPr>
        <w:t>-</w:t>
      </w:r>
      <w:r w:rsidR="004826F7">
        <w:rPr>
          <w:rFonts w:ascii="Times New Roman" w:hAnsi="Times New Roman" w:cs="Times New Roman"/>
          <w:sz w:val="24"/>
          <w:szCs w:val="24"/>
        </w:rPr>
        <w:t>3</w:t>
      </w:r>
      <w:r w:rsidR="00D757C0" w:rsidRPr="002400D8">
        <w:rPr>
          <w:rFonts w:ascii="Times New Roman" w:hAnsi="Times New Roman" w:cs="Times New Roman"/>
          <w:sz w:val="24"/>
          <w:szCs w:val="24"/>
        </w:rPr>
        <w:t>0</w:t>
      </w:r>
      <w:r w:rsidR="00CE0CE2" w:rsidRPr="002400D8">
        <w:rPr>
          <w:rFonts w:ascii="Times New Roman" w:hAnsi="Times New Roman" w:cs="Times New Roman"/>
          <w:sz w:val="24"/>
          <w:szCs w:val="24"/>
          <w:shd w:val="clear" w:color="auto" w:fill="FFFFFF"/>
        </w:rPr>
        <w:t>°С</w:t>
      </w:r>
      <w:r w:rsidR="00CE0CE2" w:rsidRPr="002400D8">
        <w:rPr>
          <w:rFonts w:ascii="Times New Roman" w:hAnsi="Times New Roman" w:cs="Times New Roman"/>
          <w:sz w:val="24"/>
          <w:szCs w:val="24"/>
        </w:rPr>
        <w:t xml:space="preserve"> </w:t>
      </w:r>
      <w:r w:rsidRPr="002400D8">
        <w:rPr>
          <w:rFonts w:ascii="Times New Roman" w:hAnsi="Times New Roman" w:cs="Times New Roman"/>
          <w:sz w:val="24"/>
          <w:szCs w:val="24"/>
        </w:rPr>
        <w:t xml:space="preserve">до </w:t>
      </w:r>
      <w:r w:rsidR="00DB7A48">
        <w:rPr>
          <w:rFonts w:ascii="Times New Roman" w:hAnsi="Times New Roman" w:cs="Times New Roman"/>
          <w:sz w:val="24"/>
          <w:szCs w:val="24"/>
        </w:rPr>
        <w:t>+</w:t>
      </w:r>
      <w:r w:rsidRPr="002400D8">
        <w:rPr>
          <w:rFonts w:ascii="Times New Roman" w:hAnsi="Times New Roman" w:cs="Times New Roman"/>
          <w:sz w:val="24"/>
          <w:szCs w:val="24"/>
        </w:rPr>
        <w:t>35</w:t>
      </w:r>
      <w:r w:rsidR="00CE0CE2" w:rsidRPr="002400D8">
        <w:rPr>
          <w:rFonts w:ascii="Times New Roman" w:hAnsi="Times New Roman" w:cs="Times New Roman"/>
          <w:sz w:val="24"/>
          <w:szCs w:val="24"/>
          <w:shd w:val="clear" w:color="auto" w:fill="FFFFFF"/>
        </w:rPr>
        <w:t>°С;</w:t>
      </w:r>
    </w:p>
    <w:p w14:paraId="395D1A0C" w14:textId="483530A9" w:rsidR="00DE57B1" w:rsidRPr="002400D8" w:rsidRDefault="00DE57B1" w:rsidP="00000401">
      <w:pPr>
        <w:pStyle w:val="a7"/>
        <w:numPr>
          <w:ilvl w:val="0"/>
          <w:numId w:val="1"/>
        </w:numPr>
        <w:spacing w:line="276" w:lineRule="auto"/>
        <w:ind w:hanging="437"/>
        <w:jc w:val="both"/>
        <w:rPr>
          <w:rFonts w:ascii="Times New Roman" w:hAnsi="Times New Roman" w:cs="Times New Roman"/>
          <w:sz w:val="24"/>
          <w:szCs w:val="24"/>
        </w:rPr>
      </w:pPr>
      <w:r w:rsidRPr="002400D8">
        <w:rPr>
          <w:rFonts w:ascii="Times New Roman" w:hAnsi="Times New Roman" w:cs="Times New Roman"/>
          <w:sz w:val="24"/>
          <w:szCs w:val="24"/>
        </w:rPr>
        <w:t xml:space="preserve">Для дизельного топлива и керосина </w:t>
      </w:r>
      <w:r w:rsidR="00CE0CE2" w:rsidRPr="002400D8">
        <w:rPr>
          <w:rFonts w:ascii="Times New Roman" w:hAnsi="Times New Roman" w:cs="Times New Roman"/>
          <w:sz w:val="24"/>
          <w:szCs w:val="24"/>
        </w:rPr>
        <w:t xml:space="preserve">- </w:t>
      </w:r>
      <w:r w:rsidRPr="002400D8">
        <w:rPr>
          <w:rFonts w:ascii="Times New Roman" w:hAnsi="Times New Roman" w:cs="Times New Roman"/>
          <w:sz w:val="24"/>
          <w:szCs w:val="24"/>
        </w:rPr>
        <w:t xml:space="preserve">от </w:t>
      </w:r>
      <w:r w:rsidR="00DB7A48">
        <w:rPr>
          <w:rFonts w:ascii="Times New Roman" w:hAnsi="Times New Roman" w:cs="Times New Roman"/>
          <w:sz w:val="24"/>
          <w:szCs w:val="24"/>
        </w:rPr>
        <w:t>-</w:t>
      </w:r>
      <w:r w:rsidR="004826F7">
        <w:rPr>
          <w:rFonts w:ascii="Times New Roman" w:hAnsi="Times New Roman" w:cs="Times New Roman"/>
          <w:sz w:val="24"/>
          <w:szCs w:val="24"/>
        </w:rPr>
        <w:t>3</w:t>
      </w:r>
      <w:r w:rsidRPr="002400D8">
        <w:rPr>
          <w:rFonts w:ascii="Times New Roman" w:hAnsi="Times New Roman" w:cs="Times New Roman"/>
          <w:sz w:val="24"/>
          <w:szCs w:val="24"/>
        </w:rPr>
        <w:t>0</w:t>
      </w:r>
      <w:r w:rsidR="00CE0CE2" w:rsidRPr="002400D8">
        <w:rPr>
          <w:rFonts w:ascii="Times New Roman" w:hAnsi="Times New Roman" w:cs="Times New Roman"/>
          <w:sz w:val="24"/>
          <w:szCs w:val="24"/>
          <w:shd w:val="clear" w:color="auto" w:fill="FFFFFF"/>
        </w:rPr>
        <w:t>°С</w:t>
      </w:r>
      <w:r w:rsidRPr="002400D8">
        <w:rPr>
          <w:rFonts w:ascii="Times New Roman" w:hAnsi="Times New Roman" w:cs="Times New Roman"/>
          <w:sz w:val="24"/>
          <w:szCs w:val="24"/>
        </w:rPr>
        <w:t xml:space="preserve"> до </w:t>
      </w:r>
      <w:r w:rsidR="00DB7A48">
        <w:rPr>
          <w:rFonts w:ascii="Times New Roman" w:hAnsi="Times New Roman" w:cs="Times New Roman"/>
          <w:sz w:val="24"/>
          <w:szCs w:val="24"/>
        </w:rPr>
        <w:t>+</w:t>
      </w:r>
      <w:r w:rsidRPr="002400D8">
        <w:rPr>
          <w:rFonts w:ascii="Times New Roman" w:hAnsi="Times New Roman" w:cs="Times New Roman"/>
          <w:sz w:val="24"/>
          <w:szCs w:val="24"/>
        </w:rPr>
        <w:t>50°С</w:t>
      </w:r>
      <w:r w:rsidR="00CE0CE2" w:rsidRPr="002400D8">
        <w:rPr>
          <w:rFonts w:ascii="Times New Roman" w:hAnsi="Times New Roman" w:cs="Times New Roman"/>
          <w:sz w:val="24"/>
          <w:szCs w:val="24"/>
        </w:rPr>
        <w:t>.</w:t>
      </w:r>
    </w:p>
    <w:p w14:paraId="43BD0B89" w14:textId="7BE8E61B" w:rsidR="00E37B2C" w:rsidRPr="00D071DB" w:rsidRDefault="00E96F2F" w:rsidP="00000401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1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Параметры </w:t>
      </w:r>
      <w:r w:rsidR="009B42E7" w:rsidRPr="00D071DB">
        <w:rPr>
          <w:rFonts w:ascii="Times New Roman" w:hAnsi="Times New Roman" w:cs="Times New Roman"/>
          <w:color w:val="000000" w:themeColor="text1"/>
          <w:sz w:val="24"/>
          <w:szCs w:val="24"/>
        </w:rPr>
        <w:t>топливораздаточной колонки</w:t>
      </w:r>
      <w:r w:rsidRPr="00D071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соответствуют табл.1 при высоте раздаточного крана над уровнем земли равной 2,6 м, вакуумметрическом </w:t>
      </w:r>
      <w:r w:rsidRPr="007A1F9C">
        <w:rPr>
          <w:rFonts w:ascii="Times New Roman" w:hAnsi="Times New Roman" w:cs="Times New Roman"/>
          <w:color w:val="000000" w:themeColor="text1"/>
          <w:sz w:val="24"/>
          <w:szCs w:val="24"/>
        </w:rPr>
        <w:t>давлении на входе по модулю не менее 0,035 Мпа – для бензина и не менее 0,5 Мпа – для дизельного топлива</w:t>
      </w:r>
      <w:r w:rsidR="00A923EB" w:rsidRPr="007A1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(по ГОСТ Р 58927-2020)</w:t>
      </w:r>
      <w:r w:rsidRPr="007A1F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A7A16A" w14:textId="77777777" w:rsidR="00A923EB" w:rsidRPr="007A1F9C" w:rsidRDefault="00112958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9C">
        <w:rPr>
          <w:rFonts w:ascii="Times New Roman" w:hAnsi="Times New Roman" w:cs="Times New Roman"/>
          <w:sz w:val="24"/>
          <w:szCs w:val="24"/>
        </w:rPr>
        <w:t>Предел допускаемой относительной погрешности (далее — погрешность) измерения объ</w:t>
      </w:r>
      <w:r w:rsidR="00C22309" w:rsidRPr="007A1F9C">
        <w:rPr>
          <w:rFonts w:ascii="Times New Roman" w:hAnsi="Times New Roman" w:cs="Times New Roman"/>
          <w:sz w:val="24"/>
          <w:szCs w:val="24"/>
        </w:rPr>
        <w:t>ема/массы нефтепродукта</w:t>
      </w:r>
      <w:r w:rsidR="00A923EB" w:rsidRPr="007A1F9C">
        <w:rPr>
          <w:rFonts w:ascii="Times New Roman" w:hAnsi="Times New Roman" w:cs="Times New Roman"/>
          <w:sz w:val="24"/>
          <w:szCs w:val="24"/>
        </w:rPr>
        <w:t>:</w:t>
      </w:r>
    </w:p>
    <w:p w14:paraId="4670640E" w14:textId="0144496A" w:rsidR="00112958" w:rsidRPr="007A1F9C" w:rsidRDefault="00A923EB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9C">
        <w:rPr>
          <w:rFonts w:ascii="Times New Roman" w:hAnsi="Times New Roman" w:cs="Times New Roman"/>
          <w:sz w:val="24"/>
          <w:szCs w:val="24"/>
        </w:rPr>
        <w:t xml:space="preserve">- </w:t>
      </w:r>
      <w:r w:rsidR="00112958" w:rsidRPr="007A1F9C">
        <w:rPr>
          <w:rFonts w:ascii="Times New Roman" w:hAnsi="Times New Roman" w:cs="Times New Roman"/>
          <w:sz w:val="24"/>
          <w:szCs w:val="24"/>
        </w:rPr>
        <w:t>0,25 %</w:t>
      </w:r>
      <w:r w:rsidRPr="007A1F9C">
        <w:rPr>
          <w:rFonts w:ascii="Times New Roman" w:hAnsi="Times New Roman" w:cs="Times New Roman"/>
          <w:sz w:val="24"/>
          <w:szCs w:val="24"/>
        </w:rPr>
        <w:t xml:space="preserve"> при температуре окружающей среды и топлива (20 ± 5) °C</w:t>
      </w:r>
      <w:r w:rsidR="00112958" w:rsidRPr="007A1F9C">
        <w:rPr>
          <w:rFonts w:ascii="Times New Roman" w:hAnsi="Times New Roman" w:cs="Times New Roman"/>
          <w:sz w:val="24"/>
          <w:szCs w:val="24"/>
        </w:rPr>
        <w:t>.</w:t>
      </w:r>
    </w:p>
    <w:p w14:paraId="33C127B9" w14:textId="0AB3B5A6" w:rsidR="00A923EB" w:rsidRPr="006B4D65" w:rsidRDefault="00A923EB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9C">
        <w:rPr>
          <w:rFonts w:ascii="Times New Roman" w:hAnsi="Times New Roman" w:cs="Times New Roman"/>
          <w:sz w:val="24"/>
          <w:szCs w:val="24"/>
        </w:rPr>
        <w:lastRenderedPageBreak/>
        <w:t>- 0,5 % при температуре окружающей среды и топлива, выходящей за диапазон.</w:t>
      </w:r>
    </w:p>
    <w:p w14:paraId="60BB4C65" w14:textId="77777777" w:rsidR="00112958" w:rsidRPr="002400D8" w:rsidRDefault="00112958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0D8">
        <w:rPr>
          <w:rFonts w:ascii="Times New Roman" w:hAnsi="Times New Roman" w:cs="Times New Roman"/>
          <w:sz w:val="24"/>
          <w:szCs w:val="24"/>
        </w:rPr>
        <w:t>Допустимое отклонение расхода топлива от номинального значения ± 10 %.</w:t>
      </w:r>
    </w:p>
    <w:p w14:paraId="0C6E9A55" w14:textId="48A07E8F" w:rsidR="00C83229" w:rsidRPr="006B4D65" w:rsidRDefault="00C83229" w:rsidP="00C8322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Габаритные размеры </w:t>
      </w:r>
      <w:r w:rsidR="009B42E7">
        <w:rPr>
          <w:rFonts w:ascii="Times New Roman" w:hAnsi="Times New Roman" w:cs="Times New Roman"/>
          <w:sz w:val="24"/>
          <w:szCs w:val="24"/>
        </w:rPr>
        <w:t>топливораздаточной колонки</w:t>
      </w:r>
      <w:r w:rsidRPr="006B4D65">
        <w:rPr>
          <w:rFonts w:ascii="Times New Roman" w:hAnsi="Times New Roman" w:cs="Times New Roman"/>
          <w:sz w:val="24"/>
          <w:szCs w:val="24"/>
        </w:rPr>
        <w:t xml:space="preserve"> представлены на рис.</w:t>
      </w:r>
      <w:r w:rsidR="0075392F">
        <w:rPr>
          <w:rFonts w:ascii="Times New Roman" w:hAnsi="Times New Roman" w:cs="Times New Roman"/>
          <w:sz w:val="24"/>
          <w:szCs w:val="24"/>
        </w:rPr>
        <w:t xml:space="preserve"> </w:t>
      </w:r>
      <w:r w:rsidRPr="006B4D65">
        <w:rPr>
          <w:rFonts w:ascii="Times New Roman" w:hAnsi="Times New Roman" w:cs="Times New Roman"/>
          <w:sz w:val="24"/>
          <w:szCs w:val="24"/>
        </w:rPr>
        <w:t>1.</w:t>
      </w:r>
    </w:p>
    <w:p w14:paraId="7C77F3D9" w14:textId="0C829D3E" w:rsidR="002400D8" w:rsidRDefault="00AD6A15" w:rsidP="002400D8">
      <w:pPr>
        <w:keepNext/>
        <w:spacing w:line="276" w:lineRule="auto"/>
        <w:jc w:val="center"/>
      </w:pPr>
      <w:r w:rsidRPr="00AD6A15">
        <w:rPr>
          <w:noProof/>
        </w:rPr>
        <w:drawing>
          <wp:inline distT="0" distB="0" distL="0" distR="0" wp14:anchorId="09D6FDA3" wp14:editId="0568720A">
            <wp:extent cx="4505325" cy="462262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9998" cy="46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67FA" w14:textId="6A96ADED" w:rsidR="00C83229" w:rsidRPr="000D3DD2" w:rsidRDefault="000D3DD2" w:rsidP="000E1666">
      <w:pPr>
        <w:pStyle w:val="af1"/>
        <w:rPr>
          <w:b/>
        </w:rPr>
      </w:pPr>
      <w:r w:rsidRPr="000D3DD2">
        <w:t xml:space="preserve">Рисунок </w:t>
      </w:r>
      <w:r w:rsidR="003E1070">
        <w:fldChar w:fldCharType="begin"/>
      </w:r>
      <w:r w:rsidR="003E1070">
        <w:instrText xml:space="preserve"> SEQ Рисунок \* ARABIC </w:instrText>
      </w:r>
      <w:r w:rsidR="003E1070">
        <w:fldChar w:fldCharType="separate"/>
      </w:r>
      <w:r w:rsidR="00A962FA">
        <w:rPr>
          <w:noProof/>
        </w:rPr>
        <w:t>1</w:t>
      </w:r>
      <w:r w:rsidR="003E1070">
        <w:rPr>
          <w:noProof/>
        </w:rPr>
        <w:fldChar w:fldCharType="end"/>
      </w:r>
    </w:p>
    <w:p w14:paraId="62BFFB1F" w14:textId="77777777" w:rsidR="00E37B2C" w:rsidRPr="006B4D65" w:rsidRDefault="00F4639C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5" w:name="_Toc173425296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1.</w:t>
      </w:r>
      <w:r w:rsidR="004A49D6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1.</w:t>
      </w:r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3 Состав </w:t>
      </w:r>
      <w:r w:rsidR="00A175CE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изделия</w:t>
      </w:r>
      <w:bookmarkEnd w:id="5"/>
    </w:p>
    <w:p w14:paraId="7A11BE95" w14:textId="3F41B1E9" w:rsidR="00E37B2C" w:rsidRPr="006B4D65" w:rsidRDefault="00230801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B42E7">
        <w:rPr>
          <w:rFonts w:ascii="Times New Roman" w:hAnsi="Times New Roman" w:cs="Times New Roman"/>
          <w:sz w:val="24"/>
          <w:szCs w:val="24"/>
        </w:rPr>
        <w:t>олонка</w:t>
      </w:r>
      <w:r w:rsidR="00C22309" w:rsidRPr="006B4D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топливораздаточная</w:t>
      </w:r>
      <w:r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530F01" w:rsidRPr="006B4D65">
        <w:rPr>
          <w:rFonts w:ascii="Times New Roman" w:hAnsi="Times New Roman" w:cs="Times New Roman"/>
          <w:sz w:val="24"/>
          <w:szCs w:val="24"/>
        </w:rPr>
        <w:t>представляет собой единую конструкцию, состоящую из следующих элементов:</w:t>
      </w:r>
    </w:p>
    <w:p w14:paraId="15C950AB" w14:textId="77777777" w:rsidR="00530F01" w:rsidRPr="00A00292" w:rsidRDefault="00530F01" w:rsidP="00000401">
      <w:pPr>
        <w:pStyle w:val="a7"/>
        <w:numPr>
          <w:ilvl w:val="0"/>
          <w:numId w:val="25"/>
        </w:numPr>
        <w:spacing w:before="240" w:line="276" w:lineRule="auto"/>
        <w:ind w:left="1134" w:hanging="425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Информационный блок</w:t>
      </w:r>
      <w:r w:rsidR="00A81800" w:rsidRPr="00A002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состоящий из:</w:t>
      </w:r>
    </w:p>
    <w:p w14:paraId="67287162" w14:textId="744B8ACD" w:rsidR="00530F01" w:rsidRPr="00A00292" w:rsidRDefault="00530F01" w:rsidP="000004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пл</w:t>
      </w:r>
      <w:r w:rsidR="00346AA0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та управления «Квота-Т</w:t>
      </w:r>
      <w:r w:rsidR="00FD3112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A0029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4D5D0E3" w14:textId="35443D70" w:rsidR="00530F01" w:rsidRDefault="00530F01" w:rsidP="000004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- жидкокристаллическ</w:t>
      </w:r>
      <w:r w:rsidR="00A81800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/светодиодного дисплея</w:t>
      </w:r>
      <w:r w:rsidR="00A0029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70400A09" w14:textId="19358537" w:rsidR="00A00292" w:rsidRPr="00A00292" w:rsidRDefault="00A00292" w:rsidP="000004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механических кнопок управления.</w:t>
      </w:r>
    </w:p>
    <w:p w14:paraId="07C6998D" w14:textId="77777777" w:rsidR="00530F01" w:rsidRPr="00A00292" w:rsidRDefault="00530F01" w:rsidP="00000401">
      <w:pPr>
        <w:pStyle w:val="a7"/>
        <w:numPr>
          <w:ilvl w:val="0"/>
          <w:numId w:val="25"/>
        </w:numPr>
        <w:spacing w:before="240" w:line="276" w:lineRule="auto"/>
        <w:ind w:left="1134" w:hanging="425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A00292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Гидравлическая система</w:t>
      </w:r>
      <w:r w:rsidR="00A81800" w:rsidRPr="00A00292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, включающая в себя:</w:t>
      </w:r>
    </w:p>
    <w:p w14:paraId="68FD7E3A" w14:textId="324F54E7" w:rsidR="00530F01" w:rsidRPr="00A00292" w:rsidRDefault="00530F01" w:rsidP="000004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- электродвигатель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асинхронный трехфазный,</w:t>
      </w:r>
    </w:p>
    <w:p w14:paraId="5FE06643" w14:textId="1852FED2" w:rsidR="00530F01" w:rsidRPr="00A00292" w:rsidRDefault="00530F01" w:rsidP="000004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- насос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ный блок с системой газоотведения и системой фильтрации,</w:t>
      </w:r>
    </w:p>
    <w:p w14:paraId="3EC00775" w14:textId="43066CE5" w:rsidR="00530F01" w:rsidRPr="00A00292" w:rsidRDefault="00530F01" w:rsidP="000004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- измеритель объема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7EAFBA7" w14:textId="688C6647" w:rsidR="00530F01" w:rsidRPr="00A00292" w:rsidRDefault="00530F01" w:rsidP="000004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- генератор импульсов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CC521F1" w14:textId="1B249672" w:rsidR="00530F01" w:rsidRPr="00A00292" w:rsidRDefault="00530F01" w:rsidP="000004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- клапан соленоидный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двухходовой,</w:t>
      </w:r>
    </w:p>
    <w:p w14:paraId="71B3E015" w14:textId="65AC580C" w:rsidR="0064050D" w:rsidRPr="00A00292" w:rsidRDefault="0064050D" w:rsidP="000004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- индикатор потока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471E9F44" w14:textId="1FBAACE3" w:rsidR="00BB4BEF" w:rsidRPr="00A00292" w:rsidRDefault="00210D70" w:rsidP="00230801">
      <w:pPr>
        <w:pStyle w:val="a7"/>
        <w:spacing w:line="276" w:lineRule="auto"/>
        <w:ind w:left="851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- компенсатор сильфонный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9F2B19" w14:textId="0D2B09AB" w:rsidR="008266AD" w:rsidRDefault="00D33CBB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6" w:name="_Toc173425297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lastRenderedPageBreak/>
        <w:t>1.</w:t>
      </w:r>
      <w:r w:rsidR="004A49D6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1.</w:t>
      </w:r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4 </w:t>
      </w:r>
      <w:r w:rsidR="008266AD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Комплектность</w:t>
      </w:r>
      <w:bookmarkEnd w:id="6"/>
    </w:p>
    <w:p w14:paraId="46451A79" w14:textId="6525C1A6" w:rsidR="008266AD" w:rsidRPr="001476A4" w:rsidRDefault="008266AD" w:rsidP="008266AD">
      <w:pPr>
        <w:pStyle w:val="a7"/>
        <w:spacing w:line="360" w:lineRule="auto"/>
        <w:ind w:left="0" w:firstLine="709"/>
        <w:jc w:val="both"/>
      </w:pPr>
      <w:r w:rsidRPr="001476A4">
        <w:rPr>
          <w:rFonts w:ascii="Times New Roman" w:hAnsi="Times New Roman" w:cs="Times New Roman"/>
          <w:sz w:val="24"/>
          <w:szCs w:val="24"/>
        </w:rPr>
        <w:t>В комплект поставки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42E7">
        <w:rPr>
          <w:rFonts w:ascii="Times New Roman" w:hAnsi="Times New Roman" w:cs="Times New Roman"/>
          <w:sz w:val="24"/>
          <w:szCs w:val="24"/>
        </w:rPr>
        <w:t>топливораздаточной колонки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6F0628">
        <w:rPr>
          <w:rFonts w:ascii="Times New Roman" w:hAnsi="Times New Roman" w:cs="Times New Roman"/>
          <w:sz w:val="24"/>
          <w:szCs w:val="24"/>
        </w:rPr>
        <w:t>Нева</w:t>
      </w:r>
      <w:r w:rsidR="00A00292">
        <w:rPr>
          <w:rFonts w:ascii="Times New Roman" w:hAnsi="Times New Roman" w:cs="Times New Roman"/>
          <w:sz w:val="24"/>
          <w:szCs w:val="24"/>
        </w:rPr>
        <w:t>-Р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476A4">
        <w:rPr>
          <w:rFonts w:ascii="Times New Roman" w:hAnsi="Times New Roman" w:cs="Times New Roman"/>
          <w:sz w:val="24"/>
          <w:szCs w:val="24"/>
        </w:rPr>
        <w:t xml:space="preserve"> входят:</w:t>
      </w:r>
    </w:p>
    <w:p w14:paraId="64157D3B" w14:textId="4EBC5A99" w:rsidR="008266AD" w:rsidRPr="00D269F9" w:rsidRDefault="00230801" w:rsidP="008266AD">
      <w:pPr>
        <w:pStyle w:val="a7"/>
        <w:numPr>
          <w:ilvl w:val="0"/>
          <w:numId w:val="4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Колонка т</w:t>
      </w:r>
      <w:r w:rsidR="009B42E7">
        <w:rPr>
          <w:rFonts w:ascii="Times New Roman" w:hAnsi="Times New Roman" w:cs="Times New Roman"/>
          <w:sz w:val="24"/>
          <w:szCs w:val="24"/>
        </w:rPr>
        <w:t xml:space="preserve">опливораздаточная </w:t>
      </w:r>
      <w:r w:rsidR="008266AD" w:rsidRPr="00D269F9">
        <w:rPr>
          <w:rFonts w:ascii="Times New Roman" w:hAnsi="Times New Roman" w:cs="Times New Roman"/>
          <w:sz w:val="24"/>
          <w:szCs w:val="24"/>
        </w:rPr>
        <w:t>«</w:t>
      </w:r>
      <w:r w:rsidR="006F0628">
        <w:rPr>
          <w:rFonts w:ascii="Times New Roman" w:hAnsi="Times New Roman" w:cs="Times New Roman"/>
          <w:sz w:val="24"/>
          <w:szCs w:val="24"/>
        </w:rPr>
        <w:t>Нева</w:t>
      </w:r>
      <w:r>
        <w:rPr>
          <w:rFonts w:ascii="Times New Roman" w:hAnsi="Times New Roman" w:cs="Times New Roman"/>
          <w:sz w:val="24"/>
          <w:szCs w:val="24"/>
        </w:rPr>
        <w:t>-Р</w:t>
      </w:r>
      <w:r w:rsidR="008266AD" w:rsidRPr="00D269F9">
        <w:rPr>
          <w:rFonts w:ascii="Times New Roman" w:hAnsi="Times New Roman" w:cs="Times New Roman"/>
          <w:sz w:val="24"/>
          <w:szCs w:val="24"/>
        </w:rPr>
        <w:t>»</w:t>
      </w:r>
      <w:r w:rsidR="008266AD" w:rsidRPr="00D269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266AD" w:rsidRPr="00D269F9">
        <w:rPr>
          <w:rFonts w:ascii="Times New Roman" w:hAnsi="Times New Roman" w:cs="Times New Roman"/>
          <w:sz w:val="24"/>
          <w:szCs w:val="24"/>
        </w:rPr>
        <w:t>– 1 шт.</w:t>
      </w:r>
    </w:p>
    <w:p w14:paraId="70C64197" w14:textId="6AE471FF" w:rsidR="008266AD" w:rsidRPr="00D269F9" w:rsidRDefault="008266AD" w:rsidP="008266AD">
      <w:pPr>
        <w:pStyle w:val="a7"/>
        <w:numPr>
          <w:ilvl w:val="0"/>
          <w:numId w:val="4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269F9">
        <w:rPr>
          <w:rFonts w:ascii="Times New Roman" w:hAnsi="Times New Roman" w:cs="Times New Roman"/>
          <w:sz w:val="24"/>
          <w:szCs w:val="24"/>
        </w:rPr>
        <w:t xml:space="preserve">Ключ для замков дверей </w:t>
      </w:r>
      <w:r w:rsidR="00230801">
        <w:rPr>
          <w:rFonts w:ascii="Times New Roman" w:hAnsi="Times New Roman" w:cs="Times New Roman"/>
          <w:sz w:val="24"/>
          <w:szCs w:val="24"/>
        </w:rPr>
        <w:t>ТРК</w:t>
      </w:r>
      <w:r w:rsidRPr="00D269F9">
        <w:rPr>
          <w:rFonts w:ascii="Times New Roman" w:hAnsi="Times New Roman" w:cs="Times New Roman"/>
          <w:sz w:val="24"/>
          <w:szCs w:val="24"/>
        </w:rPr>
        <w:t xml:space="preserve"> – 2 шт.</w:t>
      </w:r>
    </w:p>
    <w:p w14:paraId="6ED8BBF1" w14:textId="77777777" w:rsidR="008266AD" w:rsidRPr="00D269F9" w:rsidRDefault="008266AD" w:rsidP="008266AD">
      <w:pPr>
        <w:pStyle w:val="a7"/>
        <w:numPr>
          <w:ilvl w:val="0"/>
          <w:numId w:val="4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269F9">
        <w:rPr>
          <w:rFonts w:ascii="Times New Roman" w:hAnsi="Times New Roman" w:cs="Times New Roman"/>
          <w:sz w:val="24"/>
          <w:szCs w:val="24"/>
        </w:rPr>
        <w:t>Руководство по эксплуатации – 1 шт.</w:t>
      </w:r>
    </w:p>
    <w:p w14:paraId="0BAF109E" w14:textId="77777777" w:rsidR="008266AD" w:rsidRPr="00D269F9" w:rsidRDefault="008266AD" w:rsidP="008266AD">
      <w:pPr>
        <w:pStyle w:val="a7"/>
        <w:numPr>
          <w:ilvl w:val="0"/>
          <w:numId w:val="4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269F9">
        <w:rPr>
          <w:rFonts w:ascii="Times New Roman" w:hAnsi="Times New Roman" w:cs="Times New Roman"/>
          <w:sz w:val="24"/>
          <w:szCs w:val="24"/>
        </w:rPr>
        <w:t>Технический паспорт – 1 шт.</w:t>
      </w:r>
    </w:p>
    <w:p w14:paraId="561D233C" w14:textId="77777777" w:rsidR="00D33CBB" w:rsidRPr="006B4D65" w:rsidRDefault="008266AD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7" w:name="_Toc173425298"/>
      <w:r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1.1.5 </w:t>
      </w:r>
      <w:r w:rsidR="00D33CBB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Устройство и работа</w:t>
      </w:r>
      <w:bookmarkEnd w:id="7"/>
      <w:r w:rsidR="00874A0F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</w:t>
      </w:r>
    </w:p>
    <w:p w14:paraId="36DDAA96" w14:textId="0CDE30A4" w:rsidR="00D33CBB" w:rsidRPr="002400D8" w:rsidRDefault="00396D23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0D8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 w:rsidR="00230801" w:rsidRPr="002400D8">
        <w:rPr>
          <w:rFonts w:ascii="Times New Roman" w:hAnsi="Times New Roman" w:cs="Times New Roman"/>
          <w:sz w:val="24"/>
          <w:szCs w:val="24"/>
        </w:rPr>
        <w:t>нажимает на кнопку «Старт»</w:t>
      </w:r>
      <w:r w:rsidR="00874A0F" w:rsidRPr="002400D8">
        <w:rPr>
          <w:rFonts w:ascii="Times New Roman" w:hAnsi="Times New Roman" w:cs="Times New Roman"/>
          <w:sz w:val="24"/>
          <w:szCs w:val="24"/>
        </w:rPr>
        <w:t xml:space="preserve">. </w:t>
      </w:r>
      <w:r w:rsidR="00346AA0" w:rsidRPr="002400D8">
        <w:rPr>
          <w:rFonts w:ascii="Times New Roman" w:hAnsi="Times New Roman" w:cs="Times New Roman"/>
          <w:sz w:val="24"/>
          <w:szCs w:val="24"/>
        </w:rPr>
        <w:t>В</w:t>
      </w:r>
      <w:r w:rsidR="00874A0F" w:rsidRPr="002400D8">
        <w:rPr>
          <w:rFonts w:ascii="Times New Roman" w:hAnsi="Times New Roman" w:cs="Times New Roman"/>
          <w:sz w:val="24"/>
          <w:szCs w:val="24"/>
        </w:rPr>
        <w:t>ключается электродвигатель</w:t>
      </w:r>
      <w:r w:rsidR="00346AA0" w:rsidRPr="002400D8">
        <w:rPr>
          <w:rFonts w:ascii="Times New Roman" w:hAnsi="Times New Roman" w:cs="Times New Roman"/>
          <w:sz w:val="24"/>
          <w:szCs w:val="24"/>
        </w:rPr>
        <w:t>, п</w:t>
      </w:r>
      <w:r w:rsidR="001F20F4" w:rsidRPr="002400D8">
        <w:rPr>
          <w:rFonts w:ascii="Times New Roman" w:hAnsi="Times New Roman" w:cs="Times New Roman"/>
          <w:sz w:val="24"/>
          <w:szCs w:val="24"/>
        </w:rPr>
        <w:t>од действием создаваемого насосом разрежения топливо из резервуара поступает в насос</w:t>
      </w:r>
      <w:r w:rsidR="00BD0837" w:rsidRPr="002400D8">
        <w:rPr>
          <w:rFonts w:ascii="Times New Roman" w:hAnsi="Times New Roman" w:cs="Times New Roman"/>
          <w:sz w:val="24"/>
          <w:szCs w:val="24"/>
        </w:rPr>
        <w:t>ный моноблок</w:t>
      </w:r>
      <w:r w:rsidR="00F038CA" w:rsidRPr="002400D8">
        <w:rPr>
          <w:rFonts w:ascii="Times New Roman" w:hAnsi="Times New Roman" w:cs="Times New Roman"/>
          <w:sz w:val="24"/>
          <w:szCs w:val="24"/>
        </w:rPr>
        <w:t xml:space="preserve">, а затем через </w:t>
      </w:r>
      <w:proofErr w:type="spellStart"/>
      <w:r w:rsidR="00F038CA" w:rsidRPr="002400D8">
        <w:rPr>
          <w:rFonts w:ascii="Times New Roman" w:hAnsi="Times New Roman" w:cs="Times New Roman"/>
          <w:sz w:val="24"/>
          <w:szCs w:val="24"/>
        </w:rPr>
        <w:t>газоотделитель</w:t>
      </w:r>
      <w:proofErr w:type="spellEnd"/>
      <w:r w:rsidR="00F038CA" w:rsidRPr="002400D8">
        <w:rPr>
          <w:rFonts w:ascii="Times New Roman" w:hAnsi="Times New Roman" w:cs="Times New Roman"/>
          <w:sz w:val="24"/>
          <w:szCs w:val="24"/>
        </w:rPr>
        <w:t xml:space="preserve"> – в</w:t>
      </w:r>
      <w:r w:rsidR="00BD0837" w:rsidRPr="002400D8">
        <w:rPr>
          <w:rFonts w:ascii="Times New Roman" w:hAnsi="Times New Roman" w:cs="Times New Roman"/>
          <w:sz w:val="24"/>
          <w:szCs w:val="24"/>
        </w:rPr>
        <w:t xml:space="preserve"> измеритель объема</w:t>
      </w:r>
      <w:r w:rsidR="00F038CA" w:rsidRPr="002400D8">
        <w:rPr>
          <w:rFonts w:ascii="Times New Roman" w:hAnsi="Times New Roman" w:cs="Times New Roman"/>
          <w:sz w:val="24"/>
          <w:szCs w:val="24"/>
        </w:rPr>
        <w:t>. Вращательное движение коленчатого вала измерителя объема передается на вал генератора импульсов</w:t>
      </w:r>
      <w:r w:rsidR="00337BD7" w:rsidRPr="002400D8">
        <w:rPr>
          <w:rFonts w:ascii="Times New Roman" w:hAnsi="Times New Roman" w:cs="Times New Roman"/>
          <w:sz w:val="24"/>
          <w:szCs w:val="24"/>
        </w:rPr>
        <w:t xml:space="preserve">. </w:t>
      </w:r>
      <w:r w:rsidR="00806D6A" w:rsidRPr="002400D8">
        <w:rPr>
          <w:rFonts w:ascii="Times New Roman" w:hAnsi="Times New Roman" w:cs="Times New Roman"/>
          <w:sz w:val="24"/>
          <w:szCs w:val="24"/>
        </w:rPr>
        <w:t xml:space="preserve">Затем через электромагнитный клапан, раздаточный шланг и раздаточный кран топливо поступает в бак потребителя. </w:t>
      </w:r>
      <w:r w:rsidR="00337BD7" w:rsidRPr="002400D8">
        <w:rPr>
          <w:rFonts w:ascii="Times New Roman" w:hAnsi="Times New Roman" w:cs="Times New Roman"/>
          <w:sz w:val="24"/>
          <w:szCs w:val="24"/>
        </w:rPr>
        <w:t>Сигнал</w:t>
      </w:r>
      <w:r w:rsidR="00F038CA" w:rsidRPr="002400D8">
        <w:rPr>
          <w:rFonts w:ascii="Times New Roman" w:hAnsi="Times New Roman" w:cs="Times New Roman"/>
          <w:sz w:val="24"/>
          <w:szCs w:val="24"/>
        </w:rPr>
        <w:t xml:space="preserve"> от генератора импульс</w:t>
      </w:r>
      <w:r w:rsidR="00337BD7" w:rsidRPr="002400D8">
        <w:rPr>
          <w:rFonts w:ascii="Times New Roman" w:hAnsi="Times New Roman" w:cs="Times New Roman"/>
          <w:sz w:val="24"/>
          <w:szCs w:val="24"/>
        </w:rPr>
        <w:t>ов</w:t>
      </w:r>
      <w:r w:rsidR="00F038CA" w:rsidRPr="002400D8">
        <w:rPr>
          <w:rFonts w:ascii="Times New Roman" w:hAnsi="Times New Roman" w:cs="Times New Roman"/>
          <w:sz w:val="24"/>
          <w:szCs w:val="24"/>
        </w:rPr>
        <w:t xml:space="preserve"> поступа</w:t>
      </w:r>
      <w:r w:rsidR="00337BD7" w:rsidRPr="002400D8">
        <w:rPr>
          <w:rFonts w:ascii="Times New Roman" w:hAnsi="Times New Roman" w:cs="Times New Roman"/>
          <w:sz w:val="24"/>
          <w:szCs w:val="24"/>
        </w:rPr>
        <w:t>е</w:t>
      </w:r>
      <w:r w:rsidR="00F038CA" w:rsidRPr="002400D8">
        <w:rPr>
          <w:rFonts w:ascii="Times New Roman" w:hAnsi="Times New Roman" w:cs="Times New Roman"/>
          <w:sz w:val="24"/>
          <w:szCs w:val="24"/>
        </w:rPr>
        <w:t xml:space="preserve">т в </w:t>
      </w:r>
      <w:r w:rsidR="00DC3932" w:rsidRPr="002400D8">
        <w:rPr>
          <w:rFonts w:ascii="Times New Roman" w:hAnsi="Times New Roman" w:cs="Times New Roman"/>
          <w:sz w:val="24"/>
          <w:szCs w:val="24"/>
        </w:rPr>
        <w:t>информационный блок</w:t>
      </w:r>
      <w:r w:rsidR="00F038CA" w:rsidRPr="002400D8">
        <w:rPr>
          <w:rFonts w:ascii="Times New Roman" w:hAnsi="Times New Roman" w:cs="Times New Roman"/>
          <w:sz w:val="24"/>
          <w:szCs w:val="24"/>
        </w:rPr>
        <w:t xml:space="preserve">, и на </w:t>
      </w:r>
      <w:r w:rsidR="001E272A" w:rsidRPr="002400D8">
        <w:rPr>
          <w:rFonts w:ascii="Times New Roman" w:hAnsi="Times New Roman" w:cs="Times New Roman"/>
          <w:sz w:val="24"/>
          <w:szCs w:val="24"/>
        </w:rPr>
        <w:t>индикации</w:t>
      </w:r>
      <w:r w:rsidR="00F038CA" w:rsidRPr="002400D8">
        <w:rPr>
          <w:rFonts w:ascii="Times New Roman" w:hAnsi="Times New Roman" w:cs="Times New Roman"/>
          <w:sz w:val="24"/>
          <w:szCs w:val="24"/>
        </w:rPr>
        <w:t xml:space="preserve"> от</w:t>
      </w:r>
      <w:r w:rsidR="00346AA0" w:rsidRPr="002400D8">
        <w:rPr>
          <w:rFonts w:ascii="Times New Roman" w:hAnsi="Times New Roman" w:cs="Times New Roman"/>
          <w:sz w:val="24"/>
          <w:szCs w:val="24"/>
        </w:rPr>
        <w:t>об</w:t>
      </w:r>
      <w:r w:rsidR="00F038CA" w:rsidRPr="002400D8">
        <w:rPr>
          <w:rFonts w:ascii="Times New Roman" w:hAnsi="Times New Roman" w:cs="Times New Roman"/>
          <w:sz w:val="24"/>
          <w:szCs w:val="24"/>
        </w:rPr>
        <w:t>ражается информация о количестве отпускаемого топлива.</w:t>
      </w:r>
      <w:r w:rsidR="00337BD7" w:rsidRPr="002400D8">
        <w:rPr>
          <w:rFonts w:ascii="Times New Roman" w:hAnsi="Times New Roman" w:cs="Times New Roman"/>
          <w:sz w:val="24"/>
          <w:szCs w:val="24"/>
        </w:rPr>
        <w:t xml:space="preserve"> </w:t>
      </w:r>
      <w:r w:rsidR="001E272A" w:rsidRPr="002400D8">
        <w:rPr>
          <w:rFonts w:ascii="Times New Roman" w:hAnsi="Times New Roman" w:cs="Times New Roman"/>
          <w:sz w:val="24"/>
          <w:szCs w:val="24"/>
        </w:rPr>
        <w:t>Пользователь завершает процесс заправки нажатием кнопк</w:t>
      </w:r>
      <w:r w:rsidR="00A00292" w:rsidRPr="002400D8">
        <w:rPr>
          <w:rFonts w:ascii="Times New Roman" w:hAnsi="Times New Roman" w:cs="Times New Roman"/>
          <w:sz w:val="24"/>
          <w:szCs w:val="24"/>
        </w:rPr>
        <w:t>и</w:t>
      </w:r>
      <w:r w:rsidR="001E272A" w:rsidRPr="002400D8">
        <w:rPr>
          <w:rFonts w:ascii="Times New Roman" w:hAnsi="Times New Roman" w:cs="Times New Roman"/>
          <w:sz w:val="24"/>
          <w:szCs w:val="24"/>
        </w:rPr>
        <w:t xml:space="preserve"> «Стоп».</w:t>
      </w:r>
    </w:p>
    <w:p w14:paraId="70E604A5" w14:textId="77777777" w:rsidR="00326A37" w:rsidRPr="006B4D65" w:rsidRDefault="00326A37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8" w:name="_Toc173425299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1.</w:t>
      </w:r>
      <w:r w:rsidR="004A49D6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1.</w:t>
      </w:r>
      <w:r w:rsidR="008266AD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6</w:t>
      </w:r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</w:t>
      </w:r>
      <w:r w:rsidR="00C22309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И</w:t>
      </w:r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нструмент и принадлежности</w:t>
      </w:r>
      <w:bookmarkEnd w:id="8"/>
    </w:p>
    <w:p w14:paraId="434D2B12" w14:textId="7BBF56C4" w:rsidR="000D290E" w:rsidRPr="006B4D65" w:rsidRDefault="00C80E2A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Проведение работ по монтажу,</w:t>
      </w:r>
      <w:r w:rsidR="0096038D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Pr="006B4D65">
        <w:rPr>
          <w:rFonts w:ascii="Times New Roman" w:hAnsi="Times New Roman" w:cs="Times New Roman"/>
          <w:sz w:val="24"/>
          <w:szCs w:val="24"/>
        </w:rPr>
        <w:t>т</w:t>
      </w:r>
      <w:r w:rsidR="0096038D" w:rsidRPr="006B4D65">
        <w:rPr>
          <w:rFonts w:ascii="Times New Roman" w:hAnsi="Times New Roman" w:cs="Times New Roman"/>
          <w:sz w:val="24"/>
          <w:szCs w:val="24"/>
        </w:rPr>
        <w:t xml:space="preserve">ехническому обслуживанию и текущему ремонту </w:t>
      </w:r>
      <w:r w:rsidR="009B42E7">
        <w:rPr>
          <w:rFonts w:ascii="Times New Roman" w:hAnsi="Times New Roman" w:cs="Times New Roman"/>
          <w:sz w:val="24"/>
          <w:szCs w:val="24"/>
        </w:rPr>
        <w:t>топливораздаточной колонки</w:t>
      </w:r>
      <w:r w:rsidR="00C22309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96038D" w:rsidRPr="006B4D65">
        <w:rPr>
          <w:rFonts w:ascii="Times New Roman" w:hAnsi="Times New Roman" w:cs="Times New Roman"/>
          <w:sz w:val="24"/>
          <w:szCs w:val="24"/>
        </w:rPr>
        <w:t>осуществляется с помощью стандартных инструментов и принадлежностей.</w:t>
      </w:r>
    </w:p>
    <w:p w14:paraId="027A3892" w14:textId="77777777" w:rsidR="00326A37" w:rsidRPr="00A00292" w:rsidRDefault="00326A37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000000" w:themeColor="text1"/>
          <w:sz w:val="24"/>
          <w:szCs w:val="28"/>
        </w:rPr>
      </w:pPr>
      <w:bookmarkStart w:id="9" w:name="_Toc173425300"/>
      <w:r w:rsidRPr="00A00292">
        <w:rPr>
          <w:rFonts w:ascii="Times New Roman" w:hAnsi="Times New Roman" w:cs="Times New Roman"/>
          <w:b/>
          <w:i w:val="0"/>
          <w:color w:val="000000" w:themeColor="text1"/>
          <w:sz w:val="24"/>
          <w:szCs w:val="28"/>
        </w:rPr>
        <w:t>1.</w:t>
      </w:r>
      <w:r w:rsidR="004A49D6" w:rsidRPr="00A00292">
        <w:rPr>
          <w:rFonts w:ascii="Times New Roman" w:hAnsi="Times New Roman" w:cs="Times New Roman"/>
          <w:b/>
          <w:i w:val="0"/>
          <w:color w:val="000000" w:themeColor="text1"/>
          <w:sz w:val="24"/>
          <w:szCs w:val="28"/>
        </w:rPr>
        <w:t>1.</w:t>
      </w:r>
      <w:r w:rsidR="008266AD" w:rsidRPr="00A00292">
        <w:rPr>
          <w:rFonts w:ascii="Times New Roman" w:hAnsi="Times New Roman" w:cs="Times New Roman"/>
          <w:b/>
          <w:i w:val="0"/>
          <w:color w:val="000000" w:themeColor="text1"/>
          <w:sz w:val="24"/>
          <w:szCs w:val="28"/>
        </w:rPr>
        <w:t>7</w:t>
      </w:r>
      <w:r w:rsidRPr="00A00292">
        <w:rPr>
          <w:rFonts w:ascii="Times New Roman" w:hAnsi="Times New Roman" w:cs="Times New Roman"/>
          <w:b/>
          <w:i w:val="0"/>
          <w:color w:val="000000" w:themeColor="text1"/>
          <w:sz w:val="24"/>
          <w:szCs w:val="28"/>
        </w:rPr>
        <w:t xml:space="preserve"> Маркировка</w:t>
      </w:r>
      <w:bookmarkEnd w:id="9"/>
    </w:p>
    <w:p w14:paraId="25D8E327" w14:textId="2693D6C3" w:rsidR="00326A37" w:rsidRPr="00A00292" w:rsidRDefault="00C2599E" w:rsidP="00000401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На каждо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0292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колонке топливораздаточной</w:t>
      </w: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A37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расп</w:t>
      </w:r>
      <w:r w:rsidR="0035223D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326A37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ложена металлическая табличка, на которую нанесена следующая информация об изделии:</w:t>
      </w:r>
    </w:p>
    <w:p w14:paraId="0C8F05CC" w14:textId="77777777" w:rsidR="00326A37" w:rsidRPr="00A00292" w:rsidRDefault="00326A37" w:rsidP="00000401">
      <w:pPr>
        <w:pStyle w:val="a7"/>
        <w:numPr>
          <w:ilvl w:val="0"/>
          <w:numId w:val="23"/>
        </w:numPr>
        <w:spacing w:line="276" w:lineRule="auto"/>
        <w:ind w:left="113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Товарный знак предприятия-изготовителя</w:t>
      </w:r>
      <w:r w:rsidR="00000401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42C4922" w14:textId="4074DBB9" w:rsidR="00326A37" w:rsidRDefault="00326A37" w:rsidP="00000401">
      <w:pPr>
        <w:pStyle w:val="a7"/>
        <w:numPr>
          <w:ilvl w:val="0"/>
          <w:numId w:val="23"/>
        </w:numPr>
        <w:spacing w:line="276" w:lineRule="auto"/>
        <w:ind w:left="113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Заводской номер</w:t>
      </w:r>
      <w:r w:rsidR="00000401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E1E29E9" w14:textId="457C046C" w:rsidR="00AD6A15" w:rsidRPr="007A1F9C" w:rsidRDefault="00AD6A15" w:rsidP="00000401">
      <w:pPr>
        <w:pStyle w:val="a7"/>
        <w:numPr>
          <w:ilvl w:val="0"/>
          <w:numId w:val="23"/>
        </w:numPr>
        <w:spacing w:line="276" w:lineRule="auto"/>
        <w:ind w:left="113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1F9C">
        <w:rPr>
          <w:rFonts w:ascii="Times New Roman" w:hAnsi="Times New Roman" w:cs="Times New Roman"/>
          <w:color w:val="000000" w:themeColor="text1"/>
          <w:sz w:val="24"/>
          <w:szCs w:val="24"/>
        </w:rPr>
        <w:t>Производительность выдачи топлива;</w:t>
      </w:r>
    </w:p>
    <w:p w14:paraId="01FE55C7" w14:textId="77777777" w:rsidR="00326A37" w:rsidRPr="00A00292" w:rsidRDefault="00326A37" w:rsidP="00000401">
      <w:pPr>
        <w:pStyle w:val="a7"/>
        <w:numPr>
          <w:ilvl w:val="0"/>
          <w:numId w:val="23"/>
        </w:numPr>
        <w:spacing w:line="276" w:lineRule="auto"/>
        <w:ind w:left="113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Дата выпуска</w:t>
      </w:r>
      <w:r w:rsidR="00000401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52D5E28" w14:textId="77777777" w:rsidR="00326A37" w:rsidRPr="00A00292" w:rsidRDefault="00326A37" w:rsidP="00000401">
      <w:pPr>
        <w:pStyle w:val="a7"/>
        <w:numPr>
          <w:ilvl w:val="0"/>
          <w:numId w:val="23"/>
        </w:numPr>
        <w:spacing w:line="276" w:lineRule="auto"/>
        <w:ind w:left="113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Номинальное зн</w:t>
      </w:r>
      <w:r w:rsidR="00000401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ачение напряжения питающей сети;</w:t>
      </w:r>
    </w:p>
    <w:p w14:paraId="0881D41E" w14:textId="77777777" w:rsidR="00326A37" w:rsidRPr="00A00292" w:rsidRDefault="00000401" w:rsidP="00000401">
      <w:pPr>
        <w:pStyle w:val="a7"/>
        <w:numPr>
          <w:ilvl w:val="0"/>
          <w:numId w:val="23"/>
        </w:numPr>
        <w:spacing w:line="276" w:lineRule="auto"/>
        <w:ind w:left="113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Номинальное значение мощности;</w:t>
      </w:r>
    </w:p>
    <w:p w14:paraId="77B33420" w14:textId="77777777" w:rsidR="00326A37" w:rsidRPr="00A00292" w:rsidRDefault="00326A37" w:rsidP="00000401">
      <w:pPr>
        <w:pStyle w:val="a7"/>
        <w:numPr>
          <w:ilvl w:val="0"/>
          <w:numId w:val="23"/>
        </w:numPr>
        <w:spacing w:line="276" w:lineRule="auto"/>
        <w:ind w:left="113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Диапазон температур при эксплуатации</w:t>
      </w:r>
      <w:r w:rsidR="00FC2ADC" w:rsidRPr="00A002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0E3966E" w14:textId="77777777" w:rsidR="00326A37" w:rsidRPr="006B4D65" w:rsidRDefault="00326A37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10" w:name="_Toc173425301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1.</w:t>
      </w:r>
      <w:r w:rsidR="004A49D6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1.</w:t>
      </w:r>
      <w:r w:rsidR="008266AD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8</w:t>
      </w:r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Упаковка</w:t>
      </w:r>
      <w:bookmarkEnd w:id="10"/>
    </w:p>
    <w:p w14:paraId="260EB588" w14:textId="6F4F86BF" w:rsidR="00901A46" w:rsidRPr="006B4D65" w:rsidRDefault="009B42E7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Топливораздаточная колонка</w:t>
      </w:r>
      <w:r w:rsidR="00901A46" w:rsidRPr="006B4D65">
        <w:rPr>
          <w:rFonts w:ascii="Times New Roman" w:hAnsi="Times New Roman" w:cs="Times New Roman"/>
          <w:sz w:val="24"/>
          <w:szCs w:val="24"/>
        </w:rPr>
        <w:t xml:space="preserve"> упакован</w:t>
      </w:r>
      <w:r w:rsidR="00AD6A15">
        <w:rPr>
          <w:rFonts w:ascii="Times New Roman" w:hAnsi="Times New Roman" w:cs="Times New Roman"/>
          <w:sz w:val="24"/>
          <w:szCs w:val="24"/>
        </w:rPr>
        <w:t>а</w:t>
      </w:r>
      <w:r w:rsidR="00901A46" w:rsidRPr="006B4D65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0E740C" w:rsidRPr="006B4D65">
        <w:rPr>
          <w:rFonts w:ascii="Times New Roman" w:hAnsi="Times New Roman" w:cs="Times New Roman"/>
          <w:sz w:val="24"/>
          <w:szCs w:val="24"/>
        </w:rPr>
        <w:t xml:space="preserve">ГОСТ 23170-78 и </w:t>
      </w:r>
      <w:r w:rsidR="00901A46" w:rsidRPr="006B4D65">
        <w:rPr>
          <w:rFonts w:ascii="Times New Roman" w:hAnsi="Times New Roman" w:cs="Times New Roman"/>
          <w:sz w:val="24"/>
          <w:szCs w:val="24"/>
        </w:rPr>
        <w:t xml:space="preserve">чертежами предприятия-изготовителя, при </w:t>
      </w:r>
      <w:r w:rsidR="00DC3932" w:rsidRPr="006B4D65">
        <w:rPr>
          <w:rFonts w:ascii="Times New Roman" w:hAnsi="Times New Roman" w:cs="Times New Roman"/>
          <w:sz w:val="24"/>
          <w:szCs w:val="24"/>
        </w:rPr>
        <w:t>эт</w:t>
      </w:r>
      <w:r w:rsidR="00EA5353" w:rsidRPr="006B4D65">
        <w:rPr>
          <w:rFonts w:ascii="Times New Roman" w:hAnsi="Times New Roman" w:cs="Times New Roman"/>
          <w:sz w:val="24"/>
          <w:szCs w:val="24"/>
        </w:rPr>
        <w:t>ом</w:t>
      </w:r>
      <w:r w:rsidR="00901A46" w:rsidRPr="006B4D65">
        <w:rPr>
          <w:rFonts w:ascii="Times New Roman" w:hAnsi="Times New Roman" w:cs="Times New Roman"/>
          <w:sz w:val="24"/>
          <w:szCs w:val="24"/>
        </w:rPr>
        <w:t xml:space="preserve"> положение </w:t>
      </w:r>
      <w:r w:rsidR="005017C4" w:rsidRPr="006B4D65">
        <w:rPr>
          <w:rFonts w:ascii="Times New Roman" w:hAnsi="Times New Roman" w:cs="Times New Roman"/>
          <w:sz w:val="24"/>
          <w:szCs w:val="24"/>
        </w:rPr>
        <w:t>устройства</w:t>
      </w:r>
      <w:r w:rsidR="00901A46" w:rsidRPr="006B4D65">
        <w:rPr>
          <w:rFonts w:ascii="Times New Roman" w:hAnsi="Times New Roman" w:cs="Times New Roman"/>
          <w:sz w:val="24"/>
          <w:szCs w:val="24"/>
        </w:rPr>
        <w:t xml:space="preserve"> строго вертикальное. На упаковке </w:t>
      </w:r>
      <w:r w:rsidR="000E740C" w:rsidRPr="006B4D65">
        <w:rPr>
          <w:rFonts w:ascii="Times New Roman" w:hAnsi="Times New Roman" w:cs="Times New Roman"/>
          <w:sz w:val="24"/>
          <w:szCs w:val="24"/>
        </w:rPr>
        <w:t>нанесен манипуляционный знак «верх»</w:t>
      </w:r>
      <w:r w:rsidR="00901A46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0E740C" w:rsidRPr="006B4D65">
        <w:rPr>
          <w:rFonts w:ascii="Times New Roman" w:hAnsi="Times New Roman" w:cs="Times New Roman"/>
          <w:sz w:val="24"/>
          <w:szCs w:val="24"/>
        </w:rPr>
        <w:t>в соответствии с ГОСТ 14192-96.</w:t>
      </w:r>
      <w:r w:rsidR="009D5D74" w:rsidRPr="006B4D65">
        <w:rPr>
          <w:rFonts w:ascii="Times New Roman" w:hAnsi="Times New Roman" w:cs="Times New Roman"/>
          <w:sz w:val="24"/>
          <w:szCs w:val="24"/>
        </w:rPr>
        <w:t xml:space="preserve"> Присоединительные отверстия </w:t>
      </w:r>
      <w:r>
        <w:rPr>
          <w:rFonts w:ascii="Times New Roman" w:hAnsi="Times New Roman" w:cs="Times New Roman"/>
          <w:sz w:val="24"/>
          <w:szCs w:val="24"/>
        </w:rPr>
        <w:t>топливораздаточной колонки</w:t>
      </w:r>
      <w:r w:rsidR="009D5D74" w:rsidRPr="006B4D65">
        <w:rPr>
          <w:rFonts w:ascii="Times New Roman" w:hAnsi="Times New Roman" w:cs="Times New Roman"/>
          <w:sz w:val="24"/>
          <w:szCs w:val="24"/>
        </w:rPr>
        <w:t xml:space="preserve"> закрыты заглушками.</w:t>
      </w:r>
    </w:p>
    <w:p w14:paraId="1D56E565" w14:textId="77777777" w:rsidR="000E740C" w:rsidRPr="006B4D65" w:rsidRDefault="000E740C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Изделия, транспортируемые в районы Крайнего Севера и приравненные к ним местности, </w:t>
      </w:r>
      <w:r w:rsidR="009D5D74" w:rsidRPr="006B4D65">
        <w:rPr>
          <w:rFonts w:ascii="Times New Roman" w:hAnsi="Times New Roman" w:cs="Times New Roman"/>
          <w:sz w:val="24"/>
          <w:szCs w:val="24"/>
        </w:rPr>
        <w:t>упакованы</w:t>
      </w:r>
      <w:r w:rsidRPr="006B4D65">
        <w:rPr>
          <w:rFonts w:ascii="Times New Roman" w:hAnsi="Times New Roman" w:cs="Times New Roman"/>
          <w:sz w:val="24"/>
          <w:szCs w:val="24"/>
        </w:rPr>
        <w:t xml:space="preserve"> по </w:t>
      </w:r>
      <w:hyperlink r:id="rId10" w:history="1">
        <w:r w:rsidRPr="006B4D65">
          <w:rPr>
            <w:rFonts w:ascii="Times New Roman" w:hAnsi="Times New Roman" w:cs="Times New Roman"/>
            <w:sz w:val="24"/>
            <w:szCs w:val="24"/>
          </w:rPr>
          <w:t>ГОСТ 15846</w:t>
        </w:r>
      </w:hyperlink>
      <w:r w:rsidRPr="006B4D65">
        <w:rPr>
          <w:rFonts w:ascii="Times New Roman" w:hAnsi="Times New Roman" w:cs="Times New Roman"/>
          <w:sz w:val="24"/>
          <w:szCs w:val="24"/>
        </w:rPr>
        <w:t>-2002.</w:t>
      </w:r>
    </w:p>
    <w:p w14:paraId="29AB1601" w14:textId="22FAF0F2" w:rsidR="009D5D74" w:rsidRPr="006B4D65" w:rsidRDefault="009B42E7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Топливораздаточная колонка</w:t>
      </w:r>
      <w:r w:rsidR="009D5D74" w:rsidRPr="006B4D65">
        <w:rPr>
          <w:rFonts w:ascii="Times New Roman" w:hAnsi="Times New Roman" w:cs="Times New Roman"/>
          <w:sz w:val="24"/>
          <w:szCs w:val="24"/>
        </w:rPr>
        <w:t xml:space="preserve"> в упаковке для транспортирования выдерживает без повреждений воздействие температуры окружающей среды от минус 50</w:t>
      </w:r>
      <w:r w:rsidR="00D757C0">
        <w:rPr>
          <w:rFonts w:ascii="Times New Roman" w:hAnsi="Times New Roman" w:cs="Times New Roman"/>
          <w:sz w:val="24"/>
          <w:szCs w:val="24"/>
        </w:rPr>
        <w:t>°С до плюс 50°С и до минус 60</w:t>
      </w:r>
      <w:r w:rsidR="009D5D74" w:rsidRPr="006B4D65">
        <w:rPr>
          <w:rFonts w:ascii="Times New Roman" w:hAnsi="Times New Roman" w:cs="Times New Roman"/>
          <w:sz w:val="24"/>
          <w:szCs w:val="24"/>
        </w:rPr>
        <w:t>°С — по требованию потребителя</w:t>
      </w:r>
      <w:r w:rsidR="005017C4" w:rsidRPr="006B4D65">
        <w:rPr>
          <w:rFonts w:ascii="Times New Roman" w:hAnsi="Times New Roman" w:cs="Times New Roman"/>
          <w:sz w:val="24"/>
          <w:szCs w:val="24"/>
        </w:rPr>
        <w:t xml:space="preserve"> и</w:t>
      </w:r>
      <w:r w:rsidR="009D5D74" w:rsidRPr="006B4D65">
        <w:rPr>
          <w:rFonts w:ascii="Times New Roman" w:hAnsi="Times New Roman" w:cs="Times New Roman"/>
          <w:sz w:val="24"/>
          <w:szCs w:val="24"/>
        </w:rPr>
        <w:t xml:space="preserve"> воздействи</w:t>
      </w:r>
      <w:r w:rsidR="00B5020A">
        <w:rPr>
          <w:rFonts w:ascii="Times New Roman" w:hAnsi="Times New Roman" w:cs="Times New Roman"/>
          <w:sz w:val="24"/>
          <w:szCs w:val="24"/>
        </w:rPr>
        <w:t>и</w:t>
      </w:r>
      <w:r w:rsidR="009D5D74" w:rsidRPr="006B4D65">
        <w:rPr>
          <w:rFonts w:ascii="Times New Roman" w:hAnsi="Times New Roman" w:cs="Times New Roman"/>
          <w:sz w:val="24"/>
          <w:szCs w:val="24"/>
        </w:rPr>
        <w:t xml:space="preserve"> повышенной вла</w:t>
      </w:r>
      <w:r w:rsidR="00D757C0">
        <w:rPr>
          <w:rFonts w:ascii="Times New Roman" w:hAnsi="Times New Roman" w:cs="Times New Roman"/>
          <w:sz w:val="24"/>
          <w:szCs w:val="24"/>
        </w:rPr>
        <w:t>жности 100 % при температуре 40</w:t>
      </w:r>
      <w:r w:rsidR="009D5D74" w:rsidRPr="006B4D65">
        <w:rPr>
          <w:rFonts w:ascii="Times New Roman" w:hAnsi="Times New Roman" w:cs="Times New Roman"/>
          <w:sz w:val="24"/>
          <w:szCs w:val="24"/>
        </w:rPr>
        <w:t>°С.</w:t>
      </w:r>
    </w:p>
    <w:p w14:paraId="2377F4B0" w14:textId="77777777" w:rsidR="00931EFE" w:rsidRPr="006B4D65" w:rsidRDefault="004A49D6" w:rsidP="00000401">
      <w:pPr>
        <w:pStyle w:val="3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11" w:name="_Toc173425302"/>
      <w:r w:rsidRPr="006B4D65">
        <w:rPr>
          <w:rFonts w:ascii="Times New Roman" w:hAnsi="Times New Roman" w:cs="Times New Roman"/>
          <w:b/>
          <w:color w:val="auto"/>
          <w:sz w:val="28"/>
        </w:rPr>
        <w:lastRenderedPageBreak/>
        <w:t>1.2</w:t>
      </w:r>
      <w:r w:rsidR="00931EFE" w:rsidRPr="006B4D65">
        <w:rPr>
          <w:rFonts w:ascii="Times New Roman" w:hAnsi="Times New Roman" w:cs="Times New Roman"/>
          <w:b/>
          <w:color w:val="auto"/>
          <w:sz w:val="28"/>
        </w:rPr>
        <w:t xml:space="preserve"> Описание и работа составных частей изделия</w:t>
      </w:r>
      <w:bookmarkEnd w:id="11"/>
    </w:p>
    <w:p w14:paraId="4BF2D2FD" w14:textId="77777777" w:rsidR="004D0C8C" w:rsidRPr="006B4D65" w:rsidRDefault="004A49D6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12" w:name="_Toc173425303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</w:t>
      </w:r>
      <w:r w:rsidR="00770D98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.</w:t>
      </w:r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2.1</w:t>
      </w:r>
      <w:r w:rsidR="00770D98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</w:t>
      </w:r>
      <w:r w:rsidR="00A36EE0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Общие сведения</w:t>
      </w:r>
      <w:bookmarkEnd w:id="12"/>
    </w:p>
    <w:p w14:paraId="28770EC6" w14:textId="77777777" w:rsidR="002400D8" w:rsidRDefault="00297D87" w:rsidP="00000401">
      <w:pPr>
        <w:pStyle w:val="a7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2400D8" w:rsidSect="001304E0">
          <w:headerReference w:type="default" r:id="rId11"/>
          <w:footerReference w:type="default" r:id="rId12"/>
          <w:headerReference w:type="first" r:id="rId13"/>
          <w:pgSz w:w="11906" w:h="16838"/>
          <w:pgMar w:top="1134" w:right="850" w:bottom="1276" w:left="993" w:header="708" w:footer="708" w:gutter="0"/>
          <w:cols w:space="708"/>
          <w:titlePg/>
          <w:docGrid w:linePitch="360"/>
        </w:sectPr>
      </w:pPr>
      <w:r w:rsidRPr="006B4D65">
        <w:rPr>
          <w:rFonts w:ascii="Times New Roman" w:hAnsi="Times New Roman" w:cs="Times New Roman"/>
          <w:sz w:val="24"/>
          <w:szCs w:val="24"/>
        </w:rPr>
        <w:t>Назначение</w:t>
      </w:r>
      <w:r w:rsidR="00491E3F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C2599E" w:rsidRPr="006B4D65">
        <w:rPr>
          <w:rFonts w:ascii="Times New Roman" w:hAnsi="Times New Roman" w:cs="Times New Roman"/>
          <w:sz w:val="24"/>
          <w:szCs w:val="24"/>
        </w:rPr>
        <w:t xml:space="preserve">и внешний вид </w:t>
      </w:r>
      <w:r w:rsidR="00491E3F" w:rsidRPr="006B4D65">
        <w:rPr>
          <w:rFonts w:ascii="Times New Roman" w:hAnsi="Times New Roman" w:cs="Times New Roman"/>
          <w:sz w:val="24"/>
          <w:szCs w:val="24"/>
        </w:rPr>
        <w:t xml:space="preserve">основных компонентов гидравлической системы </w:t>
      </w:r>
      <w:r w:rsidR="009B42E7">
        <w:rPr>
          <w:rFonts w:ascii="Times New Roman" w:hAnsi="Times New Roman" w:cs="Times New Roman"/>
          <w:sz w:val="24"/>
          <w:szCs w:val="24"/>
        </w:rPr>
        <w:t>топливораздаточной колонки</w:t>
      </w:r>
      <w:r w:rsidR="00491E3F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E37B2C" w:rsidRPr="006B4D65">
        <w:rPr>
          <w:rFonts w:ascii="Times New Roman" w:hAnsi="Times New Roman" w:cs="Times New Roman"/>
          <w:sz w:val="24"/>
          <w:szCs w:val="24"/>
        </w:rPr>
        <w:t>представлен</w:t>
      </w:r>
      <w:r w:rsidR="006C3A00" w:rsidRPr="006B4D65">
        <w:rPr>
          <w:rFonts w:ascii="Times New Roman" w:hAnsi="Times New Roman" w:cs="Times New Roman"/>
          <w:sz w:val="24"/>
          <w:szCs w:val="24"/>
        </w:rPr>
        <w:t>ы</w:t>
      </w:r>
      <w:r w:rsidR="00491E3F" w:rsidRPr="006B4D65">
        <w:rPr>
          <w:rFonts w:ascii="Times New Roman" w:hAnsi="Times New Roman" w:cs="Times New Roman"/>
          <w:sz w:val="24"/>
          <w:szCs w:val="24"/>
        </w:rPr>
        <w:t xml:space="preserve"> в табл</w:t>
      </w:r>
      <w:r w:rsidR="00E37B2C" w:rsidRPr="006B4D65">
        <w:rPr>
          <w:rFonts w:ascii="Times New Roman" w:hAnsi="Times New Roman" w:cs="Times New Roman"/>
          <w:sz w:val="24"/>
          <w:szCs w:val="24"/>
        </w:rPr>
        <w:t xml:space="preserve">. </w:t>
      </w:r>
      <w:r w:rsidR="002C435F">
        <w:rPr>
          <w:rFonts w:ascii="Times New Roman" w:hAnsi="Times New Roman" w:cs="Times New Roman"/>
          <w:sz w:val="24"/>
          <w:szCs w:val="24"/>
        </w:rPr>
        <w:t>2</w:t>
      </w:r>
      <w:r w:rsidR="00E37B2C" w:rsidRPr="006B4D65">
        <w:rPr>
          <w:rFonts w:ascii="Times New Roman" w:hAnsi="Times New Roman" w:cs="Times New Roman"/>
          <w:sz w:val="24"/>
          <w:szCs w:val="24"/>
        </w:rPr>
        <w:t>.</w:t>
      </w:r>
    </w:p>
    <w:p w14:paraId="5610B851" w14:textId="0154AAA0" w:rsidR="00420DA6" w:rsidRPr="00420DA6" w:rsidRDefault="00420DA6" w:rsidP="00F25AAD">
      <w:pPr>
        <w:pStyle w:val="af1"/>
        <w:jc w:val="right"/>
      </w:pPr>
      <w:r w:rsidRPr="00420DA6">
        <w:lastRenderedPageBreak/>
        <w:t xml:space="preserve">Таблица </w:t>
      </w:r>
      <w:r w:rsidR="002C435F">
        <w:t>2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3082"/>
        <w:gridCol w:w="3636"/>
        <w:gridCol w:w="3345"/>
      </w:tblGrid>
      <w:tr w:rsidR="006B4D65" w:rsidRPr="006B4D65" w14:paraId="7B734A6F" w14:textId="77777777" w:rsidTr="0000164A">
        <w:trPr>
          <w:trHeight w:val="403"/>
        </w:trPr>
        <w:tc>
          <w:tcPr>
            <w:tcW w:w="3261" w:type="dxa"/>
            <w:vAlign w:val="center"/>
          </w:tcPr>
          <w:p w14:paraId="5346EB4A" w14:textId="77777777" w:rsidR="00E41ED7" w:rsidRPr="006B4D65" w:rsidRDefault="00E41ED7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</w:t>
            </w:r>
          </w:p>
        </w:tc>
        <w:tc>
          <w:tcPr>
            <w:tcW w:w="3260" w:type="dxa"/>
            <w:vAlign w:val="center"/>
          </w:tcPr>
          <w:p w14:paraId="62BD4A07" w14:textId="77777777" w:rsidR="00E41ED7" w:rsidRPr="006B4D65" w:rsidRDefault="00E41ED7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  <w:tc>
          <w:tcPr>
            <w:tcW w:w="3537" w:type="dxa"/>
            <w:vAlign w:val="center"/>
          </w:tcPr>
          <w:p w14:paraId="12CDC7B6" w14:textId="77777777" w:rsidR="00E41ED7" w:rsidRPr="006B4D65" w:rsidRDefault="00E41ED7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6B4D65" w:rsidRPr="006B4D65" w14:paraId="6E0A1592" w14:textId="77777777" w:rsidTr="0000164A">
        <w:trPr>
          <w:trHeight w:val="2494"/>
        </w:trPr>
        <w:tc>
          <w:tcPr>
            <w:tcW w:w="3261" w:type="dxa"/>
            <w:vAlign w:val="center"/>
          </w:tcPr>
          <w:p w14:paraId="10FB82CE" w14:textId="77777777" w:rsidR="00E41ED7" w:rsidRPr="006B4D65" w:rsidRDefault="00E41ED7" w:rsidP="00000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Электродвигатель </w:t>
            </w:r>
          </w:p>
        </w:tc>
        <w:tc>
          <w:tcPr>
            <w:tcW w:w="3260" w:type="dxa"/>
            <w:vAlign w:val="center"/>
          </w:tcPr>
          <w:p w14:paraId="1BD5E3B1" w14:textId="319DA5B7" w:rsidR="00B11230" w:rsidRPr="006B4D65" w:rsidRDefault="00AD6A15" w:rsidP="00000401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EBD6C" wp14:editId="138F7515">
                  <wp:extent cx="2165463" cy="1440000"/>
                  <wp:effectExtent l="0" t="0" r="6350" b="8255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vAlign w:val="center"/>
          </w:tcPr>
          <w:p w14:paraId="778CC262" w14:textId="1D4CB344" w:rsidR="00E41ED7" w:rsidRPr="006B4D65" w:rsidRDefault="00E41ED7" w:rsidP="00000401">
            <w:pPr>
              <w:pStyle w:val="a7"/>
              <w:tabs>
                <w:tab w:val="left" w:pos="210"/>
                <w:tab w:val="center" w:pos="1049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для привода </w:t>
            </w:r>
            <w:r w:rsidR="009B42E7">
              <w:rPr>
                <w:rFonts w:ascii="Times New Roman" w:hAnsi="Times New Roman" w:cs="Times New Roman"/>
                <w:sz w:val="24"/>
                <w:szCs w:val="24"/>
              </w:rPr>
              <w:t>топливораздаточной колонки</w:t>
            </w: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 путем преобразования электрической энергии в механическую и передачи ее на шкив </w:t>
            </w:r>
            <w:r w:rsidR="009B42E7">
              <w:rPr>
                <w:rFonts w:ascii="Times New Roman" w:hAnsi="Times New Roman" w:cs="Times New Roman"/>
                <w:sz w:val="24"/>
                <w:szCs w:val="24"/>
              </w:rPr>
              <w:t>топливораздаточной колонки</w:t>
            </w: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4D65" w:rsidRPr="006B4D65" w14:paraId="198E87A0" w14:textId="77777777" w:rsidTr="0000164A">
        <w:trPr>
          <w:trHeight w:val="1870"/>
        </w:trPr>
        <w:tc>
          <w:tcPr>
            <w:tcW w:w="3261" w:type="dxa"/>
            <w:vAlign w:val="center"/>
          </w:tcPr>
          <w:p w14:paraId="13EA7881" w14:textId="77777777" w:rsidR="00E41ED7" w:rsidRPr="006B4D65" w:rsidRDefault="00E41ED7" w:rsidP="00FE24DE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>Насосный моноблок  </w:t>
            </w:r>
          </w:p>
        </w:tc>
        <w:tc>
          <w:tcPr>
            <w:tcW w:w="3260" w:type="dxa"/>
            <w:vAlign w:val="center"/>
          </w:tcPr>
          <w:p w14:paraId="251DA716" w14:textId="77777777" w:rsidR="0000164A" w:rsidRDefault="004153FB" w:rsidP="00000401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B4D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93BD6" wp14:editId="373C6313">
                  <wp:extent cx="1325460" cy="13254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Моноблок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12" cy="134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FAFA2" w14:textId="77777777" w:rsidR="00E41ED7" w:rsidRPr="006B4D65" w:rsidRDefault="00E41ED7" w:rsidP="0000164A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  <w:vAlign w:val="center"/>
          </w:tcPr>
          <w:p w14:paraId="7221E657" w14:textId="77777777" w:rsidR="00E41ED7" w:rsidRPr="006B4D65" w:rsidRDefault="00E41ED7" w:rsidP="00000401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Насос моноблока создает разряжение, под действием которого топливо из резервуара поступает в насос, а затем через </w:t>
            </w:r>
            <w:proofErr w:type="spellStart"/>
            <w:r w:rsidRPr="006B4D65">
              <w:rPr>
                <w:rFonts w:ascii="Times New Roman" w:hAnsi="Times New Roman" w:cs="Times New Roman"/>
                <w:sz w:val="24"/>
                <w:szCs w:val="24"/>
              </w:rPr>
              <w:t>газоотделитель</w:t>
            </w:r>
            <w:proofErr w:type="spellEnd"/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 подается в измеритель объема.</w:t>
            </w:r>
          </w:p>
        </w:tc>
      </w:tr>
      <w:tr w:rsidR="006B4D65" w:rsidRPr="006B4D65" w14:paraId="11C92046" w14:textId="77777777" w:rsidTr="0000164A">
        <w:trPr>
          <w:trHeight w:val="318"/>
        </w:trPr>
        <w:tc>
          <w:tcPr>
            <w:tcW w:w="3261" w:type="dxa"/>
            <w:vAlign w:val="center"/>
          </w:tcPr>
          <w:p w14:paraId="0BF5CDE2" w14:textId="77777777" w:rsidR="00E41ED7" w:rsidRPr="006B4D65" w:rsidRDefault="00C2599E" w:rsidP="00000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>Компенсатор сильфонный стальной</w:t>
            </w:r>
          </w:p>
        </w:tc>
        <w:tc>
          <w:tcPr>
            <w:tcW w:w="3260" w:type="dxa"/>
            <w:vAlign w:val="center"/>
          </w:tcPr>
          <w:p w14:paraId="6FE818E3" w14:textId="77777777" w:rsidR="0000164A" w:rsidRPr="006B4D65" w:rsidRDefault="00E41ED7" w:rsidP="0000164A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1C82B" wp14:editId="2118F9C2">
                  <wp:extent cx="1559279" cy="1559279"/>
                  <wp:effectExtent l="0" t="0" r="317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омпенсатор сильфонный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79" cy="155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vAlign w:val="center"/>
          </w:tcPr>
          <w:p w14:paraId="360FA8BD" w14:textId="0AC0C5AA" w:rsidR="00E41ED7" w:rsidRPr="006B4D65" w:rsidRDefault="00E41ED7" w:rsidP="00000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для предотвращения деформации трубопровода под воздействием вибраций, изменения температур и других факторов при подсоединении гидравлической системы </w:t>
            </w:r>
            <w:r w:rsidR="009B42E7">
              <w:rPr>
                <w:rFonts w:ascii="Times New Roman" w:hAnsi="Times New Roman" w:cs="Times New Roman"/>
                <w:sz w:val="24"/>
                <w:szCs w:val="24"/>
              </w:rPr>
              <w:t>топливораздаточной колонки</w:t>
            </w: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 к трубопроводу.</w:t>
            </w:r>
          </w:p>
        </w:tc>
      </w:tr>
      <w:tr w:rsidR="006B4D65" w:rsidRPr="006B4D65" w14:paraId="6C176570" w14:textId="77777777" w:rsidTr="00791D2A">
        <w:trPr>
          <w:trHeight w:val="2711"/>
        </w:trPr>
        <w:tc>
          <w:tcPr>
            <w:tcW w:w="3261" w:type="dxa"/>
            <w:vAlign w:val="center"/>
          </w:tcPr>
          <w:p w14:paraId="6BE7C716" w14:textId="77777777" w:rsidR="00E41ED7" w:rsidRPr="006B4D65" w:rsidRDefault="00E41ED7" w:rsidP="00FE24DE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 объема </w:t>
            </w:r>
          </w:p>
        </w:tc>
        <w:tc>
          <w:tcPr>
            <w:tcW w:w="3260" w:type="dxa"/>
            <w:vAlign w:val="bottom"/>
          </w:tcPr>
          <w:p w14:paraId="35CD96E5" w14:textId="77777777" w:rsidR="0000164A" w:rsidRPr="006B4D65" w:rsidRDefault="00E41ED7" w:rsidP="0000164A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23CAD" wp14:editId="604E9156">
                  <wp:extent cx="1654810" cy="1654810"/>
                  <wp:effectExtent l="0" t="0" r="254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меритель объем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vAlign w:val="center"/>
          </w:tcPr>
          <w:p w14:paraId="2B22AB6E" w14:textId="0CF7EFB8" w:rsidR="00E41ED7" w:rsidRPr="006B4D65" w:rsidRDefault="00E41ED7" w:rsidP="00000401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для измерения объема топлива, проходящего </w:t>
            </w:r>
            <w:proofErr w:type="gramStart"/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="009B42E7">
              <w:rPr>
                <w:rFonts w:ascii="Times New Roman" w:hAnsi="Times New Roman" w:cs="Times New Roman"/>
                <w:sz w:val="24"/>
                <w:szCs w:val="24"/>
              </w:rPr>
              <w:t>топливораздаточная колонка</w:t>
            </w:r>
            <w:proofErr w:type="gramEnd"/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, при </w:t>
            </w:r>
            <w:r w:rsidR="00EA5353" w:rsidRPr="006B4D65">
              <w:rPr>
                <w:rFonts w:ascii="Times New Roman" w:hAnsi="Times New Roman" w:cs="Times New Roman"/>
                <w:sz w:val="24"/>
                <w:szCs w:val="24"/>
              </w:rPr>
              <w:t>данном</w:t>
            </w: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топлива преобразуется в количество оборотов вращения его вала.</w:t>
            </w:r>
          </w:p>
        </w:tc>
      </w:tr>
      <w:tr w:rsidR="006B4D65" w:rsidRPr="006B4D65" w14:paraId="4A880EF9" w14:textId="77777777" w:rsidTr="0000164A">
        <w:trPr>
          <w:trHeight w:val="404"/>
        </w:trPr>
        <w:tc>
          <w:tcPr>
            <w:tcW w:w="3261" w:type="dxa"/>
            <w:vAlign w:val="center"/>
          </w:tcPr>
          <w:p w14:paraId="589B68A8" w14:textId="77777777" w:rsidR="00E41ED7" w:rsidRPr="006B4D65" w:rsidRDefault="00E41ED7" w:rsidP="00FE24DE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Генератор импульсов </w:t>
            </w:r>
          </w:p>
        </w:tc>
        <w:tc>
          <w:tcPr>
            <w:tcW w:w="3260" w:type="dxa"/>
            <w:vAlign w:val="center"/>
          </w:tcPr>
          <w:p w14:paraId="5D0ACF52" w14:textId="77777777" w:rsidR="0000164A" w:rsidRDefault="0000164A" w:rsidP="00000401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25B00E3" w14:textId="77777777" w:rsidR="0000164A" w:rsidRDefault="00E41ED7" w:rsidP="00FD3112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A7DF0" wp14:editId="366E2700">
                  <wp:extent cx="1353312" cy="989534"/>
                  <wp:effectExtent l="0" t="0" r="571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Генератор импульсов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44" b="13236"/>
                          <a:stretch/>
                        </pic:blipFill>
                        <pic:spPr bwMode="auto">
                          <a:xfrm>
                            <a:off x="0" y="0"/>
                            <a:ext cx="1383050" cy="101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13184F" w14:textId="3ADB08D0" w:rsidR="00FD3112" w:rsidRPr="006B4D65" w:rsidRDefault="00FD3112" w:rsidP="00FD3112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  <w:vAlign w:val="center"/>
          </w:tcPr>
          <w:p w14:paraId="22985F2D" w14:textId="77777777" w:rsidR="00E41ED7" w:rsidRPr="006B4D65" w:rsidRDefault="00E41ED7" w:rsidP="00000401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для регистрации и преобразования вращательного движения вала измерителя объема в электрические импульсы. </w:t>
            </w:r>
          </w:p>
        </w:tc>
      </w:tr>
      <w:tr w:rsidR="006B4D65" w:rsidRPr="006B4D65" w14:paraId="0AEE56C3" w14:textId="77777777" w:rsidTr="0000164A">
        <w:trPr>
          <w:trHeight w:val="1795"/>
        </w:trPr>
        <w:tc>
          <w:tcPr>
            <w:tcW w:w="3261" w:type="dxa"/>
            <w:vAlign w:val="center"/>
          </w:tcPr>
          <w:p w14:paraId="60B34730" w14:textId="77777777" w:rsidR="00E41ED7" w:rsidRPr="006B4D65" w:rsidRDefault="00E41ED7" w:rsidP="00000401">
            <w:pPr>
              <w:tabs>
                <w:tab w:val="left" w:pos="1418"/>
                <w:tab w:val="left" w:pos="19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Клапан соленоидный mSF-25</w:t>
            </w:r>
          </w:p>
        </w:tc>
        <w:tc>
          <w:tcPr>
            <w:tcW w:w="3260" w:type="dxa"/>
            <w:vAlign w:val="center"/>
          </w:tcPr>
          <w:p w14:paraId="58BEE962" w14:textId="77777777" w:rsidR="00D20E5C" w:rsidRPr="006B4D65" w:rsidRDefault="00D20E5C" w:rsidP="00D20E5C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C327D" w14:textId="77777777" w:rsidR="00E41ED7" w:rsidRDefault="00154C87" w:rsidP="00000401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1F564" wp14:editId="6116C8D3">
                  <wp:extent cx="1355834" cy="136062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95555540_w600_h600_495555540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2" t="5998" r="17503" b="1"/>
                          <a:stretch/>
                        </pic:blipFill>
                        <pic:spPr bwMode="auto">
                          <a:xfrm>
                            <a:off x="0" y="0"/>
                            <a:ext cx="1385370" cy="139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9AFBE" w14:textId="77777777" w:rsidR="0000164A" w:rsidRPr="006B4D65" w:rsidRDefault="0000164A" w:rsidP="00000401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  <w:vAlign w:val="center"/>
          </w:tcPr>
          <w:p w14:paraId="62D7C6B1" w14:textId="77777777" w:rsidR="00E41ED7" w:rsidRPr="006B4D65" w:rsidRDefault="00E41ED7" w:rsidP="00000401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в качестве регулирующего и запорного устройства при осуществлении быстрого дистанционного управления потоком топлива. </w:t>
            </w:r>
          </w:p>
        </w:tc>
      </w:tr>
    </w:tbl>
    <w:p w14:paraId="748334E1" w14:textId="77777777" w:rsidR="00E41ED7" w:rsidRPr="006B4D65" w:rsidRDefault="00E41ED7" w:rsidP="00000401">
      <w:pPr>
        <w:pStyle w:val="a7"/>
        <w:spacing w:line="276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89084DC" w14:textId="77777777" w:rsidR="00E41ED7" w:rsidRPr="006B4D65" w:rsidRDefault="004A49D6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13" w:name="_Toc173425304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1</w:t>
      </w:r>
      <w:r w:rsidR="00E41ED7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.2</w:t>
      </w:r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.2</w:t>
      </w:r>
      <w:r w:rsidR="00E41ED7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Принцип работы компонентов гидравлической системы</w:t>
      </w:r>
      <w:bookmarkEnd w:id="13"/>
    </w:p>
    <w:p w14:paraId="45CE5DEB" w14:textId="77777777" w:rsidR="00AD6A15" w:rsidRPr="006B4D65" w:rsidRDefault="00AD6A15" w:rsidP="00AD6A15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Топливораздаточная колонка</w:t>
      </w:r>
    </w:p>
    <w:p w14:paraId="18F5CB27" w14:textId="1815FE92" w:rsidR="00AD6A15" w:rsidRPr="006B4D65" w:rsidRDefault="00AD6A15" w:rsidP="00AD6A1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На входе моноблока размещен фильтр. Фильтр препятствует проникновению в насос нежелательных примесей, которые могут присутствовать в топливе, обратный клапан препятствует оттоку топлива.</w:t>
      </w:r>
    </w:p>
    <w:p w14:paraId="287F5549" w14:textId="77777777" w:rsidR="00AD6A15" w:rsidRPr="006B4D65" w:rsidRDefault="00AD6A15" w:rsidP="00AD6A1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Привод моноблока осуществляется электродвигателем, на входе создается разрежение, под действием которого топливо из резервуара подается в сепаратор. </w:t>
      </w:r>
    </w:p>
    <w:p w14:paraId="37F79B40" w14:textId="77777777" w:rsidR="00AD6A15" w:rsidRPr="006B4D65" w:rsidRDefault="00AD6A15" w:rsidP="00AD6A1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В сепараторе под действием центробежных сил осуществляется отделение воздуха от топлива. После этого газообразная фаза, смешанная с небольшим количеством топлива поступает в камеру низкого давления, оборудованную поплавковым клапаном, который обеспечивает возврат топлива на вход насоса и удаление паров через дренажное отверстие. Топливо без воздуха собственным давлением открывает обратный клапан, затем поступает на выход моноблока и далее</w:t>
      </w:r>
      <w:r>
        <w:rPr>
          <w:rFonts w:ascii="Times New Roman" w:hAnsi="Times New Roman" w:cs="Times New Roman"/>
          <w:sz w:val="24"/>
          <w:szCs w:val="24"/>
        </w:rPr>
        <w:br/>
      </w:r>
      <w:r w:rsidRPr="006B4D65">
        <w:rPr>
          <w:rFonts w:ascii="Times New Roman" w:hAnsi="Times New Roman" w:cs="Times New Roman"/>
          <w:sz w:val="24"/>
          <w:szCs w:val="24"/>
        </w:rPr>
        <w:t>в измеритель объема.</w:t>
      </w:r>
    </w:p>
    <w:p w14:paraId="5154FFCB" w14:textId="0D7706AE" w:rsidR="00AD6A15" w:rsidRPr="00AD6A15" w:rsidRDefault="00AD6A15" w:rsidP="00AD6A1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Перепускной клапан обеспечивает постоянное гидравлическое давление на выходе (в пределах допустимой нормы), направляя излишки топлива на вход насоса при закрыт</w:t>
      </w:r>
      <w:r>
        <w:rPr>
          <w:rFonts w:ascii="Times New Roman" w:hAnsi="Times New Roman" w:cs="Times New Roman"/>
          <w:sz w:val="24"/>
          <w:szCs w:val="24"/>
        </w:rPr>
        <w:t xml:space="preserve">ом клапане раздаточного крана. </w:t>
      </w:r>
    </w:p>
    <w:p w14:paraId="0B45E622" w14:textId="71011379" w:rsidR="004A49D6" w:rsidRPr="006B4D65" w:rsidRDefault="009C6197" w:rsidP="00000401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B4D65">
        <w:rPr>
          <w:rFonts w:ascii="Times New Roman" w:hAnsi="Times New Roman" w:cs="Times New Roman"/>
          <w:sz w:val="24"/>
          <w:szCs w:val="24"/>
          <w:u w:val="single"/>
        </w:rPr>
        <w:t>Электродвигатель</w:t>
      </w:r>
    </w:p>
    <w:p w14:paraId="24ED7ABF" w14:textId="2F25FF42" w:rsidR="005103AA" w:rsidRPr="006B4D65" w:rsidRDefault="00C71CE1" w:rsidP="00BB4BEF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Во время включения в сеть ток, протекающий</w:t>
      </w:r>
      <w:r w:rsidR="008818DD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Pr="006B4D65">
        <w:rPr>
          <w:rFonts w:ascii="Times New Roman" w:hAnsi="Times New Roman" w:cs="Times New Roman"/>
          <w:sz w:val="24"/>
          <w:szCs w:val="24"/>
        </w:rPr>
        <w:t xml:space="preserve">в обмотке </w:t>
      </w:r>
      <w:r w:rsidR="00017B26" w:rsidRPr="006B4D65">
        <w:rPr>
          <w:rFonts w:ascii="Times New Roman" w:hAnsi="Times New Roman" w:cs="Times New Roman"/>
          <w:sz w:val="24"/>
          <w:szCs w:val="24"/>
        </w:rPr>
        <w:t>статора (неподвижной части двигателя),</w:t>
      </w:r>
      <w:r w:rsidR="008818DD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Pr="006B4D65">
        <w:rPr>
          <w:rFonts w:ascii="Times New Roman" w:hAnsi="Times New Roman" w:cs="Times New Roman"/>
          <w:sz w:val="24"/>
          <w:szCs w:val="24"/>
        </w:rPr>
        <w:t xml:space="preserve">создает вращающееся магнитное поле, которое </w:t>
      </w:r>
      <w:r w:rsidR="00DC0E6D" w:rsidRPr="006B4D65">
        <w:rPr>
          <w:rFonts w:ascii="Times New Roman" w:hAnsi="Times New Roman" w:cs="Times New Roman"/>
          <w:sz w:val="24"/>
          <w:szCs w:val="24"/>
        </w:rPr>
        <w:t xml:space="preserve">наводит в роторе (подвижной части двигателя) индукционный ток. Взаимодействие индукционного тока с магнитным полем приводит к вращению ротора в направлении магнитного поля. </w:t>
      </w:r>
    </w:p>
    <w:p w14:paraId="3AE44881" w14:textId="77777777" w:rsidR="009C6197" w:rsidRPr="006B4D65" w:rsidRDefault="009C6197" w:rsidP="00000401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B4D65">
        <w:rPr>
          <w:rFonts w:ascii="Times New Roman" w:hAnsi="Times New Roman" w:cs="Times New Roman"/>
          <w:sz w:val="24"/>
          <w:szCs w:val="24"/>
          <w:u w:val="single"/>
        </w:rPr>
        <w:t>Измеритель объема</w:t>
      </w:r>
    </w:p>
    <w:p w14:paraId="62BE5AAC" w14:textId="77777777" w:rsidR="009F0013" w:rsidRPr="006B4D65" w:rsidRDefault="009F0013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Измеритель объема представляет собой гидравлический двигатель, приводимый в движение топливом. Он управляет генератором импульсов таким образом, чтобы получить максимально точное соответствие между индикацией электронного блока и реально отпущенным объемом.</w:t>
      </w:r>
    </w:p>
    <w:p w14:paraId="3BA96235" w14:textId="77777777" w:rsidR="00747460" w:rsidRPr="006B4D65" w:rsidRDefault="00747460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Через отверстие в поворотном клапане осуществляется подача топлива из насосного моноблока в измеритель объема. Под давлением топлива поршень измерителя опускается, </w:t>
      </w:r>
      <w:r w:rsidR="009F0013" w:rsidRPr="006B4D65">
        <w:rPr>
          <w:rFonts w:ascii="Times New Roman" w:hAnsi="Times New Roman" w:cs="Times New Roman"/>
          <w:sz w:val="24"/>
          <w:szCs w:val="24"/>
        </w:rPr>
        <w:t xml:space="preserve">и </w:t>
      </w:r>
      <w:r w:rsidRPr="006B4D65">
        <w:rPr>
          <w:rFonts w:ascii="Times New Roman" w:hAnsi="Times New Roman" w:cs="Times New Roman"/>
          <w:sz w:val="24"/>
          <w:szCs w:val="24"/>
        </w:rPr>
        <w:t>топливо из цилиндра поступает через клапан измерителя на выход. Поступательное движение поршней приводит во вращение коленчатый вал.</w:t>
      </w:r>
      <w:r w:rsidR="009F0013" w:rsidRPr="006B4D65">
        <w:rPr>
          <w:rFonts w:ascii="Times New Roman" w:hAnsi="Times New Roman" w:cs="Times New Roman"/>
          <w:sz w:val="24"/>
          <w:szCs w:val="24"/>
        </w:rPr>
        <w:t xml:space="preserve"> На валу размещен золотниковый клапан, имеющий несколько </w:t>
      </w:r>
      <w:r w:rsidR="009F0013" w:rsidRPr="006B4D65">
        <w:rPr>
          <w:rFonts w:ascii="Times New Roman" w:hAnsi="Times New Roman" w:cs="Times New Roman"/>
          <w:sz w:val="24"/>
          <w:szCs w:val="24"/>
        </w:rPr>
        <w:lastRenderedPageBreak/>
        <w:t>отверстий.</w:t>
      </w:r>
      <w:r w:rsidR="00501296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9F0013" w:rsidRPr="006B4D65">
        <w:rPr>
          <w:rFonts w:ascii="Times New Roman" w:hAnsi="Times New Roman" w:cs="Times New Roman"/>
          <w:sz w:val="24"/>
          <w:szCs w:val="24"/>
        </w:rPr>
        <w:t>Вращение вала поворачивает золотниковый</w:t>
      </w:r>
      <w:r w:rsidRPr="006B4D65">
        <w:rPr>
          <w:rFonts w:ascii="Times New Roman" w:hAnsi="Times New Roman" w:cs="Times New Roman"/>
          <w:sz w:val="24"/>
          <w:szCs w:val="24"/>
        </w:rPr>
        <w:t xml:space="preserve"> клапан поочередно </w:t>
      </w:r>
      <w:r w:rsidR="009F0013" w:rsidRPr="006B4D65">
        <w:rPr>
          <w:rFonts w:ascii="Times New Roman" w:hAnsi="Times New Roman" w:cs="Times New Roman"/>
          <w:sz w:val="24"/>
          <w:szCs w:val="24"/>
        </w:rPr>
        <w:t>отверстием</w:t>
      </w:r>
      <w:r w:rsidRPr="006B4D65">
        <w:rPr>
          <w:rFonts w:ascii="Times New Roman" w:hAnsi="Times New Roman" w:cs="Times New Roman"/>
          <w:sz w:val="24"/>
          <w:szCs w:val="24"/>
        </w:rPr>
        <w:t xml:space="preserve"> напротив каждого из цилиндро</w:t>
      </w:r>
      <w:r w:rsidR="009F0013" w:rsidRPr="006B4D65">
        <w:rPr>
          <w:rFonts w:ascii="Times New Roman" w:hAnsi="Times New Roman" w:cs="Times New Roman"/>
          <w:sz w:val="24"/>
          <w:szCs w:val="24"/>
        </w:rPr>
        <w:t>в, направляя туда поток топлива.</w:t>
      </w:r>
    </w:p>
    <w:p w14:paraId="6C297068" w14:textId="77777777" w:rsidR="009F0013" w:rsidRPr="006B4D65" w:rsidRDefault="009F0013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Объем топлива, перекачанный за один цикл, составляет 500 см</w:t>
      </w:r>
      <w:r w:rsidRPr="006B4D6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B4D65">
        <w:rPr>
          <w:rFonts w:ascii="Times New Roman" w:hAnsi="Times New Roman" w:cs="Times New Roman"/>
          <w:sz w:val="24"/>
          <w:szCs w:val="24"/>
        </w:rPr>
        <w:t>.</w:t>
      </w:r>
    </w:p>
    <w:p w14:paraId="0CCA27DE" w14:textId="77777777" w:rsidR="00686BCD" w:rsidRPr="006B4D65" w:rsidRDefault="00686BCD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На валу измерителя объема размещен генератор импульсов.</w:t>
      </w:r>
    </w:p>
    <w:p w14:paraId="42681A48" w14:textId="77777777" w:rsidR="009C6197" w:rsidRPr="006B4D65" w:rsidRDefault="00501296" w:rsidP="00000401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B4D65">
        <w:rPr>
          <w:rFonts w:ascii="Times New Roman" w:hAnsi="Times New Roman" w:cs="Times New Roman"/>
          <w:sz w:val="24"/>
          <w:szCs w:val="24"/>
          <w:u w:val="single"/>
        </w:rPr>
        <w:t xml:space="preserve">Генератор импульсов </w:t>
      </w:r>
    </w:p>
    <w:p w14:paraId="2EC5238F" w14:textId="77777777" w:rsidR="00501296" w:rsidRPr="006B4D65" w:rsidRDefault="00501296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Вращение вала измерителя объема</w:t>
      </w:r>
      <w:r w:rsidR="00686BCD" w:rsidRPr="006B4D65">
        <w:rPr>
          <w:rFonts w:ascii="Times New Roman" w:hAnsi="Times New Roman" w:cs="Times New Roman"/>
          <w:sz w:val="24"/>
          <w:szCs w:val="24"/>
        </w:rPr>
        <w:t xml:space="preserve"> передается валу генератора импульсов, на котором закреплен диск с прорезями. При вращении данного диска образуются импульсные сигналы, при </w:t>
      </w:r>
      <w:r w:rsidR="00EA5353" w:rsidRPr="006B4D65">
        <w:rPr>
          <w:rFonts w:ascii="Times New Roman" w:hAnsi="Times New Roman" w:cs="Times New Roman"/>
          <w:sz w:val="24"/>
          <w:szCs w:val="24"/>
        </w:rPr>
        <w:t>данном</w:t>
      </w:r>
      <w:r w:rsidR="00686BCD" w:rsidRPr="006B4D65">
        <w:rPr>
          <w:rFonts w:ascii="Times New Roman" w:hAnsi="Times New Roman" w:cs="Times New Roman"/>
          <w:sz w:val="24"/>
          <w:szCs w:val="24"/>
        </w:rPr>
        <w:t xml:space="preserve"> количество импульсов пропорционально объему выданного топлива. В зависимости от исполнения генератора один оборот вала может соответствовать 50 или 100 импульсам.</w:t>
      </w:r>
    </w:p>
    <w:p w14:paraId="5BF1F1E6" w14:textId="77777777" w:rsidR="009C6197" w:rsidRPr="006B4D65" w:rsidRDefault="009C6197" w:rsidP="00000401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B4D65">
        <w:rPr>
          <w:rFonts w:ascii="Times New Roman" w:hAnsi="Times New Roman" w:cs="Times New Roman"/>
          <w:sz w:val="24"/>
          <w:szCs w:val="24"/>
          <w:u w:val="single"/>
        </w:rPr>
        <w:t>Клапан соленоидный</w:t>
      </w:r>
    </w:p>
    <w:p w14:paraId="6BD9F34C" w14:textId="77777777" w:rsidR="00BF5FFE" w:rsidRPr="006B4D65" w:rsidRDefault="00BF285C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Клапан управляется электромагнитными катушками.</w:t>
      </w:r>
      <w:r w:rsidR="00BF5FFE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686BCD" w:rsidRPr="006B4D65">
        <w:rPr>
          <w:rFonts w:ascii="Times New Roman" w:hAnsi="Times New Roman" w:cs="Times New Roman"/>
          <w:sz w:val="24"/>
          <w:szCs w:val="24"/>
        </w:rPr>
        <w:t xml:space="preserve">При отсутствии </w:t>
      </w:r>
      <w:r w:rsidRPr="006B4D65">
        <w:rPr>
          <w:rFonts w:ascii="Times New Roman" w:hAnsi="Times New Roman" w:cs="Times New Roman"/>
          <w:sz w:val="24"/>
          <w:szCs w:val="24"/>
        </w:rPr>
        <w:t>напряжения</w:t>
      </w:r>
      <w:r w:rsidR="00686BCD" w:rsidRPr="006B4D65">
        <w:rPr>
          <w:rFonts w:ascii="Times New Roman" w:hAnsi="Times New Roman" w:cs="Times New Roman"/>
          <w:sz w:val="24"/>
          <w:szCs w:val="24"/>
        </w:rPr>
        <w:t xml:space="preserve"> мембрана клапана расположен</w:t>
      </w:r>
      <w:r w:rsidRPr="006B4D65">
        <w:rPr>
          <w:rFonts w:ascii="Times New Roman" w:hAnsi="Times New Roman" w:cs="Times New Roman"/>
          <w:sz w:val="24"/>
          <w:szCs w:val="24"/>
        </w:rPr>
        <w:t>а</w:t>
      </w:r>
      <w:r w:rsidR="00686BCD" w:rsidRPr="006B4D65">
        <w:rPr>
          <w:rFonts w:ascii="Times New Roman" w:hAnsi="Times New Roman" w:cs="Times New Roman"/>
          <w:sz w:val="24"/>
          <w:szCs w:val="24"/>
        </w:rPr>
        <w:t xml:space="preserve"> в седле устройства. </w:t>
      </w:r>
    </w:p>
    <w:p w14:paraId="23579649" w14:textId="77777777" w:rsidR="00470055" w:rsidRPr="006B4D65" w:rsidRDefault="00686BCD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При подаче электрического напряжения к клеммам соленоида, сердечник вовлекается внутрь катушки</w:t>
      </w:r>
      <w:r w:rsidR="00BF5FFE" w:rsidRPr="006B4D65">
        <w:rPr>
          <w:rFonts w:ascii="Times New Roman" w:hAnsi="Times New Roman" w:cs="Times New Roman"/>
          <w:sz w:val="24"/>
          <w:szCs w:val="24"/>
        </w:rPr>
        <w:t>,</w:t>
      </w:r>
      <w:r w:rsidR="00BF285C" w:rsidRPr="006B4D65">
        <w:rPr>
          <w:rFonts w:ascii="Times New Roman" w:hAnsi="Times New Roman" w:cs="Times New Roman"/>
          <w:sz w:val="24"/>
          <w:szCs w:val="24"/>
        </w:rPr>
        <w:t xml:space="preserve"> и</w:t>
      </w:r>
      <w:r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BF5FFE" w:rsidRPr="006B4D65">
        <w:rPr>
          <w:rFonts w:ascii="Times New Roman" w:hAnsi="Times New Roman" w:cs="Times New Roman"/>
          <w:sz w:val="24"/>
          <w:szCs w:val="24"/>
        </w:rPr>
        <w:t xml:space="preserve">под действием давления топлива </w:t>
      </w:r>
      <w:r w:rsidR="00BF285C" w:rsidRPr="006B4D65">
        <w:rPr>
          <w:rFonts w:ascii="Times New Roman" w:hAnsi="Times New Roman" w:cs="Times New Roman"/>
          <w:sz w:val="24"/>
          <w:szCs w:val="24"/>
        </w:rPr>
        <w:t xml:space="preserve">поднимается мембрана, </w:t>
      </w:r>
      <w:r w:rsidRPr="006B4D65">
        <w:rPr>
          <w:rFonts w:ascii="Times New Roman" w:hAnsi="Times New Roman" w:cs="Times New Roman"/>
          <w:sz w:val="24"/>
          <w:szCs w:val="24"/>
        </w:rPr>
        <w:t xml:space="preserve">обеспечивая </w:t>
      </w:r>
      <w:r w:rsidR="00470055" w:rsidRPr="006B4D65">
        <w:rPr>
          <w:rFonts w:ascii="Times New Roman" w:hAnsi="Times New Roman" w:cs="Times New Roman"/>
          <w:sz w:val="24"/>
          <w:szCs w:val="24"/>
        </w:rPr>
        <w:t>нормальный расход</w:t>
      </w:r>
      <w:r w:rsidR="00BF5FFE" w:rsidRPr="006B4D65">
        <w:rPr>
          <w:rFonts w:ascii="Times New Roman" w:hAnsi="Times New Roman" w:cs="Times New Roman"/>
          <w:sz w:val="24"/>
          <w:szCs w:val="24"/>
        </w:rPr>
        <w:t xml:space="preserve"> нефтепродукта</w:t>
      </w:r>
      <w:r w:rsidRPr="006B4D6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2D22BE" w14:textId="77777777" w:rsidR="00470055" w:rsidRPr="006B4D65" w:rsidRDefault="00470055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Снятие напряжения с нижнего соленоида приводит к тому, что нижний сердечник опускается вниз под действием пружины, тем самым увеличивая давление. Вследствие этого мембрана опускается, перекрывая проход, через который шел основной поток топлива. </w:t>
      </w:r>
      <w:r w:rsidR="00BF5FFE" w:rsidRPr="006B4D65">
        <w:rPr>
          <w:rFonts w:ascii="Times New Roman" w:hAnsi="Times New Roman" w:cs="Times New Roman"/>
          <w:sz w:val="24"/>
          <w:szCs w:val="24"/>
        </w:rPr>
        <w:t>Через о</w:t>
      </w:r>
      <w:r w:rsidRPr="006B4D65">
        <w:rPr>
          <w:rFonts w:ascii="Times New Roman" w:hAnsi="Times New Roman" w:cs="Times New Roman"/>
          <w:sz w:val="24"/>
          <w:szCs w:val="24"/>
        </w:rPr>
        <w:t>тверстие в мембране</w:t>
      </w:r>
      <w:r w:rsidR="00BF5FFE" w:rsidRPr="006B4D65">
        <w:rPr>
          <w:rFonts w:ascii="Times New Roman" w:hAnsi="Times New Roman" w:cs="Times New Roman"/>
          <w:sz w:val="24"/>
          <w:szCs w:val="24"/>
        </w:rPr>
        <w:t xml:space="preserve"> топливо поступает через трубопровод в раздаточный шланг,</w:t>
      </w:r>
      <w:r w:rsidRPr="006B4D65">
        <w:rPr>
          <w:rFonts w:ascii="Times New Roman" w:hAnsi="Times New Roman" w:cs="Times New Roman"/>
          <w:sz w:val="24"/>
          <w:szCs w:val="24"/>
        </w:rPr>
        <w:t xml:space="preserve"> обеспечива</w:t>
      </w:r>
      <w:r w:rsidR="00BF5FFE" w:rsidRPr="006B4D65">
        <w:rPr>
          <w:rFonts w:ascii="Times New Roman" w:hAnsi="Times New Roman" w:cs="Times New Roman"/>
          <w:sz w:val="24"/>
          <w:szCs w:val="24"/>
        </w:rPr>
        <w:t>я</w:t>
      </w:r>
      <w:r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BF5FFE" w:rsidRPr="006B4D65">
        <w:rPr>
          <w:rFonts w:ascii="Times New Roman" w:hAnsi="Times New Roman" w:cs="Times New Roman"/>
          <w:sz w:val="24"/>
          <w:szCs w:val="24"/>
        </w:rPr>
        <w:t>малый рас</w:t>
      </w:r>
      <w:r w:rsidRPr="006B4D65">
        <w:rPr>
          <w:rFonts w:ascii="Times New Roman" w:hAnsi="Times New Roman" w:cs="Times New Roman"/>
          <w:sz w:val="24"/>
          <w:szCs w:val="24"/>
        </w:rPr>
        <w:t>ход топлива</w:t>
      </w:r>
    </w:p>
    <w:p w14:paraId="489AC404" w14:textId="7B6A0AE1" w:rsidR="00470055" w:rsidRDefault="00BF285C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Снятие напряжения с</w:t>
      </w:r>
      <w:r w:rsidR="00686BCD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470055" w:rsidRPr="006B4D65">
        <w:rPr>
          <w:rFonts w:ascii="Times New Roman" w:hAnsi="Times New Roman" w:cs="Times New Roman"/>
          <w:sz w:val="24"/>
          <w:szCs w:val="24"/>
        </w:rPr>
        <w:t xml:space="preserve">верхнего </w:t>
      </w:r>
      <w:r w:rsidR="00686BCD" w:rsidRPr="006B4D65">
        <w:rPr>
          <w:rFonts w:ascii="Times New Roman" w:hAnsi="Times New Roman" w:cs="Times New Roman"/>
          <w:sz w:val="24"/>
          <w:szCs w:val="24"/>
        </w:rPr>
        <w:t>соленоида приводит к</w:t>
      </w:r>
      <w:r w:rsidRPr="006B4D65">
        <w:rPr>
          <w:rFonts w:ascii="Times New Roman" w:hAnsi="Times New Roman" w:cs="Times New Roman"/>
          <w:sz w:val="24"/>
          <w:szCs w:val="24"/>
        </w:rPr>
        <w:t xml:space="preserve"> тому, что</w:t>
      </w:r>
      <w:r w:rsidR="00686BCD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470055" w:rsidRPr="006B4D65">
        <w:rPr>
          <w:rFonts w:ascii="Times New Roman" w:hAnsi="Times New Roman" w:cs="Times New Roman"/>
          <w:sz w:val="24"/>
          <w:szCs w:val="24"/>
        </w:rPr>
        <w:t xml:space="preserve">верхний </w:t>
      </w:r>
      <w:r w:rsidRPr="006B4D65">
        <w:rPr>
          <w:rFonts w:ascii="Times New Roman" w:hAnsi="Times New Roman" w:cs="Times New Roman"/>
          <w:sz w:val="24"/>
          <w:szCs w:val="24"/>
        </w:rPr>
        <w:t>сердечник опуска</w:t>
      </w:r>
      <w:r w:rsidR="00470055" w:rsidRPr="006B4D65">
        <w:rPr>
          <w:rFonts w:ascii="Times New Roman" w:hAnsi="Times New Roman" w:cs="Times New Roman"/>
          <w:sz w:val="24"/>
          <w:szCs w:val="24"/>
        </w:rPr>
        <w:t>ется вниз, тем самым прекращая подачу топлива</w:t>
      </w:r>
      <w:r w:rsidR="00686BCD" w:rsidRPr="006B4D6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A0A0C9" w14:textId="77777777" w:rsidR="00BB4BEF" w:rsidRDefault="00BB4BEF">
      <w:pPr>
        <w:rPr>
          <w:rFonts w:ascii="Times New Roman" w:eastAsiaTheme="majorEastAsia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br w:type="page"/>
      </w:r>
    </w:p>
    <w:p w14:paraId="745EA3FE" w14:textId="71252245" w:rsidR="00E41ED7" w:rsidRPr="006B4D65" w:rsidRDefault="004A49D6" w:rsidP="00EF08B5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36"/>
          <w:szCs w:val="24"/>
        </w:rPr>
      </w:pPr>
      <w:bookmarkStart w:id="14" w:name="_Toc173425305"/>
      <w:r w:rsidRPr="006B4D65">
        <w:rPr>
          <w:rFonts w:ascii="Times New Roman" w:hAnsi="Times New Roman" w:cs="Times New Roman"/>
          <w:b/>
          <w:color w:val="auto"/>
          <w:sz w:val="36"/>
          <w:szCs w:val="24"/>
        </w:rPr>
        <w:lastRenderedPageBreak/>
        <w:t>2</w:t>
      </w:r>
      <w:r w:rsidR="00E41ED7" w:rsidRPr="006B4D65">
        <w:rPr>
          <w:rFonts w:ascii="Times New Roman" w:hAnsi="Times New Roman" w:cs="Times New Roman"/>
          <w:b/>
          <w:color w:val="auto"/>
          <w:sz w:val="36"/>
          <w:szCs w:val="24"/>
        </w:rPr>
        <w:t xml:space="preserve"> Использование по назначению</w:t>
      </w:r>
      <w:bookmarkEnd w:id="14"/>
    </w:p>
    <w:p w14:paraId="698312B8" w14:textId="2F07ADE5" w:rsidR="007043D1" w:rsidRPr="00420DA6" w:rsidRDefault="004A49D6" w:rsidP="00420DA6">
      <w:pPr>
        <w:pStyle w:val="3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15" w:name="_Toc173425306"/>
      <w:r w:rsidRPr="006B4D65">
        <w:rPr>
          <w:rFonts w:ascii="Times New Roman" w:hAnsi="Times New Roman" w:cs="Times New Roman"/>
          <w:b/>
          <w:color w:val="auto"/>
          <w:sz w:val="28"/>
        </w:rPr>
        <w:t>2</w:t>
      </w:r>
      <w:r w:rsidR="00E41ED7" w:rsidRPr="006B4D65">
        <w:rPr>
          <w:rFonts w:ascii="Times New Roman" w:hAnsi="Times New Roman" w:cs="Times New Roman"/>
          <w:b/>
          <w:color w:val="auto"/>
          <w:sz w:val="28"/>
        </w:rPr>
        <w:t>.1 Эксплуатационные ограничения</w:t>
      </w:r>
      <w:bookmarkEnd w:id="15"/>
    </w:p>
    <w:p w14:paraId="5D0D4471" w14:textId="4E64DE7E" w:rsidR="00420DA6" w:rsidRPr="00420DA6" w:rsidRDefault="00420DA6" w:rsidP="00F25AAD">
      <w:pPr>
        <w:pStyle w:val="af1"/>
        <w:jc w:val="right"/>
      </w:pPr>
      <w:r w:rsidRPr="00420DA6">
        <w:t xml:space="preserve">Таблица </w:t>
      </w:r>
      <w:r w:rsidR="002C435F"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6B4D65" w:rsidRPr="006B4D65" w14:paraId="5F1D73D9" w14:textId="77777777" w:rsidTr="0018161B">
        <w:trPr>
          <w:trHeight w:val="418"/>
        </w:trPr>
        <w:tc>
          <w:tcPr>
            <w:tcW w:w="5026" w:type="dxa"/>
            <w:vAlign w:val="center"/>
          </w:tcPr>
          <w:p w14:paraId="64720EF5" w14:textId="77777777" w:rsidR="00DD5BF4" w:rsidRPr="006B4D65" w:rsidRDefault="00DD5BF4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4D65">
              <w:rPr>
                <w:rFonts w:ascii="Times New Roman" w:hAnsi="Times New Roman" w:cs="Times New Roman"/>
                <w:b/>
                <w:sz w:val="24"/>
              </w:rPr>
              <w:t>Характеристика</w:t>
            </w:r>
          </w:p>
        </w:tc>
        <w:tc>
          <w:tcPr>
            <w:tcW w:w="5027" w:type="dxa"/>
            <w:vAlign w:val="center"/>
          </w:tcPr>
          <w:p w14:paraId="06B4BF59" w14:textId="77777777" w:rsidR="00DD5BF4" w:rsidRPr="006B4D65" w:rsidRDefault="00DD5BF4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4D65">
              <w:rPr>
                <w:rFonts w:ascii="Times New Roman" w:hAnsi="Times New Roman" w:cs="Times New Roman"/>
                <w:b/>
                <w:sz w:val="24"/>
              </w:rPr>
              <w:t>Значение</w:t>
            </w:r>
          </w:p>
        </w:tc>
      </w:tr>
      <w:tr w:rsidR="006B4D65" w:rsidRPr="006B4D65" w14:paraId="476486B4" w14:textId="77777777" w:rsidTr="00FE24DE">
        <w:trPr>
          <w:trHeight w:val="418"/>
        </w:trPr>
        <w:tc>
          <w:tcPr>
            <w:tcW w:w="5026" w:type="dxa"/>
            <w:vAlign w:val="bottom"/>
          </w:tcPr>
          <w:p w14:paraId="07F246B8" w14:textId="77777777" w:rsidR="00DD5BF4" w:rsidRPr="006B4D65" w:rsidRDefault="00DD5BF4" w:rsidP="00FE24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 топлива</w:t>
            </w:r>
          </w:p>
        </w:tc>
        <w:tc>
          <w:tcPr>
            <w:tcW w:w="5027" w:type="dxa"/>
            <w:vAlign w:val="bottom"/>
          </w:tcPr>
          <w:p w14:paraId="748FB01F" w14:textId="77777777" w:rsidR="00DD5BF4" w:rsidRPr="006B4D65" w:rsidRDefault="00DD5BF4" w:rsidP="00FE24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0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Дизельное топливо, бензин, керосин</w:t>
            </w:r>
          </w:p>
        </w:tc>
      </w:tr>
      <w:tr w:rsidR="005E4DD5" w:rsidRPr="006B4D65" w14:paraId="67D13AE9" w14:textId="77777777" w:rsidTr="00FE24DE">
        <w:trPr>
          <w:trHeight w:val="418"/>
        </w:trPr>
        <w:tc>
          <w:tcPr>
            <w:tcW w:w="5026" w:type="dxa"/>
            <w:vAlign w:val="bottom"/>
          </w:tcPr>
          <w:p w14:paraId="76908187" w14:textId="77777777" w:rsidR="005E4DD5" w:rsidRPr="006B4D65" w:rsidRDefault="005E4DD5" w:rsidP="00FE24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Вязкость топлива</w:t>
            </w:r>
          </w:p>
        </w:tc>
        <w:tc>
          <w:tcPr>
            <w:tcW w:w="5027" w:type="dxa"/>
            <w:vAlign w:val="bottom"/>
          </w:tcPr>
          <w:p w14:paraId="20C60597" w14:textId="77777777" w:rsidR="005E4DD5" w:rsidRPr="006B4D65" w:rsidRDefault="005E4DD5" w:rsidP="00FE24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>от 0,55 до 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Pr="00FE52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B4D65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6B4D65" w:rsidRPr="006B4D65" w14:paraId="395698A8" w14:textId="77777777" w:rsidTr="00FE24DE">
        <w:trPr>
          <w:trHeight w:val="418"/>
        </w:trPr>
        <w:tc>
          <w:tcPr>
            <w:tcW w:w="5026" w:type="dxa"/>
            <w:vAlign w:val="bottom"/>
          </w:tcPr>
          <w:p w14:paraId="60CDDA4E" w14:textId="77777777" w:rsidR="00DD5BF4" w:rsidRPr="006B4D65" w:rsidRDefault="009D5D74" w:rsidP="00FE24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Напряжение питания</w:t>
            </w:r>
          </w:p>
        </w:tc>
        <w:tc>
          <w:tcPr>
            <w:tcW w:w="5027" w:type="dxa"/>
            <w:vAlign w:val="bottom"/>
          </w:tcPr>
          <w:p w14:paraId="543CBE1F" w14:textId="45BA47A9" w:rsidR="00DD5BF4" w:rsidRPr="006B4D65" w:rsidRDefault="009D5D74" w:rsidP="00FE24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380 В</w:t>
            </w:r>
          </w:p>
        </w:tc>
      </w:tr>
      <w:tr w:rsidR="006B4D65" w:rsidRPr="006B4D65" w14:paraId="5615EA07" w14:textId="77777777" w:rsidTr="00FE24DE">
        <w:trPr>
          <w:trHeight w:val="418"/>
        </w:trPr>
        <w:tc>
          <w:tcPr>
            <w:tcW w:w="5026" w:type="dxa"/>
            <w:vAlign w:val="bottom"/>
          </w:tcPr>
          <w:p w14:paraId="4A2B465D" w14:textId="77777777" w:rsidR="00DD5BF4" w:rsidRPr="006B4D65" w:rsidRDefault="009D5D74" w:rsidP="00FE24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Температура окружающей среды</w:t>
            </w:r>
          </w:p>
        </w:tc>
        <w:tc>
          <w:tcPr>
            <w:tcW w:w="5027" w:type="dxa"/>
            <w:vAlign w:val="bottom"/>
          </w:tcPr>
          <w:p w14:paraId="793735BF" w14:textId="6663D26E" w:rsidR="00DD5BF4" w:rsidRPr="006B4D65" w:rsidRDefault="005B546E" w:rsidP="00FE24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 </w:t>
            </w:r>
            <w:r w:rsidR="00DB7A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0°С до </w:t>
            </w:r>
            <w:r w:rsidR="00DB7A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50</w:t>
            </w:r>
            <w:r w:rsidR="004B6422" w:rsidRPr="006B4D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</w:p>
        </w:tc>
      </w:tr>
      <w:tr w:rsidR="006B4D65" w:rsidRPr="006B4D65" w14:paraId="5A5B79FD" w14:textId="77777777" w:rsidTr="00FE24DE">
        <w:trPr>
          <w:trHeight w:val="418"/>
        </w:trPr>
        <w:tc>
          <w:tcPr>
            <w:tcW w:w="5026" w:type="dxa"/>
            <w:vAlign w:val="bottom"/>
          </w:tcPr>
          <w:p w14:paraId="21C0024F" w14:textId="77777777" w:rsidR="009D5D74" w:rsidRPr="006B4D65" w:rsidRDefault="009D5D74" w:rsidP="00FE24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D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Относительная влажность воздуха</w:t>
            </w:r>
          </w:p>
        </w:tc>
        <w:tc>
          <w:tcPr>
            <w:tcW w:w="5027" w:type="dxa"/>
            <w:vAlign w:val="bottom"/>
          </w:tcPr>
          <w:p w14:paraId="5E255C86" w14:textId="77777777" w:rsidR="009D5D74" w:rsidRPr="00A00292" w:rsidRDefault="005B546E" w:rsidP="00FE24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00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 30% до 100% при 25</w:t>
            </w:r>
            <w:r w:rsidR="004B6422" w:rsidRPr="00A00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°С</w:t>
            </w:r>
          </w:p>
        </w:tc>
      </w:tr>
    </w:tbl>
    <w:p w14:paraId="0263BBAD" w14:textId="55E83EC0" w:rsidR="000E740C" w:rsidRPr="006B4D65" w:rsidRDefault="007043D1" w:rsidP="005E4DD5">
      <w:pPr>
        <w:spacing w:before="24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Н</w:t>
      </w:r>
      <w:r w:rsidR="000E740C" w:rsidRPr="006B4D65">
        <w:rPr>
          <w:rFonts w:ascii="Times New Roman" w:hAnsi="Times New Roman" w:cs="Times New Roman"/>
          <w:sz w:val="24"/>
          <w:szCs w:val="24"/>
        </w:rPr>
        <w:t xml:space="preserve">есоблюдение </w:t>
      </w:r>
      <w:r w:rsidRPr="006B4D65">
        <w:rPr>
          <w:rFonts w:ascii="Times New Roman" w:hAnsi="Times New Roman" w:cs="Times New Roman"/>
          <w:sz w:val="24"/>
          <w:szCs w:val="24"/>
        </w:rPr>
        <w:t xml:space="preserve">представленных в табл. </w:t>
      </w:r>
      <w:r w:rsidR="002C435F">
        <w:rPr>
          <w:rFonts w:ascii="Times New Roman" w:hAnsi="Times New Roman" w:cs="Times New Roman"/>
          <w:sz w:val="24"/>
          <w:szCs w:val="24"/>
        </w:rPr>
        <w:t>3</w:t>
      </w:r>
      <w:r w:rsidRPr="006B4D65">
        <w:rPr>
          <w:rFonts w:ascii="Times New Roman" w:hAnsi="Times New Roman" w:cs="Times New Roman"/>
          <w:sz w:val="24"/>
          <w:szCs w:val="24"/>
        </w:rPr>
        <w:t xml:space="preserve"> характеристик недопустимо по условиям безопасности</w:t>
      </w:r>
      <w:r w:rsidR="00DD5BF4" w:rsidRPr="006B4D65">
        <w:rPr>
          <w:rFonts w:ascii="Times New Roman" w:hAnsi="Times New Roman" w:cs="Times New Roman"/>
          <w:sz w:val="24"/>
          <w:szCs w:val="24"/>
        </w:rPr>
        <w:t xml:space="preserve"> и</w:t>
      </w:r>
      <w:r w:rsidR="000E740C" w:rsidRPr="006B4D65">
        <w:rPr>
          <w:rFonts w:ascii="Times New Roman" w:hAnsi="Times New Roman" w:cs="Times New Roman"/>
          <w:sz w:val="24"/>
          <w:szCs w:val="24"/>
        </w:rPr>
        <w:t xml:space="preserve"> может привести к </w:t>
      </w:r>
      <w:r w:rsidRPr="006B4D65">
        <w:rPr>
          <w:rFonts w:ascii="Times New Roman" w:hAnsi="Times New Roman" w:cs="Times New Roman"/>
          <w:sz w:val="24"/>
          <w:szCs w:val="24"/>
        </w:rPr>
        <w:t>выходу изделия из строя</w:t>
      </w:r>
      <w:r w:rsidR="00442765">
        <w:rPr>
          <w:rFonts w:ascii="Times New Roman" w:hAnsi="Times New Roman" w:cs="Times New Roman"/>
          <w:sz w:val="24"/>
          <w:szCs w:val="24"/>
        </w:rPr>
        <w:t xml:space="preserve"> и снятия пробора с гарантии.</w:t>
      </w:r>
    </w:p>
    <w:p w14:paraId="47238A61" w14:textId="62705E51" w:rsidR="004B6422" w:rsidRPr="006B4D65" w:rsidRDefault="004B6422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Необходимо избегать падений и ударов </w:t>
      </w:r>
      <w:r w:rsidR="009B42E7">
        <w:rPr>
          <w:rFonts w:ascii="Times New Roman" w:hAnsi="Times New Roman" w:cs="Times New Roman"/>
          <w:sz w:val="24"/>
          <w:szCs w:val="24"/>
        </w:rPr>
        <w:t>топливораздаточной колонки</w:t>
      </w:r>
      <w:r w:rsidR="000D3B9A" w:rsidRPr="006B4D65">
        <w:rPr>
          <w:rFonts w:ascii="Times New Roman" w:hAnsi="Times New Roman" w:cs="Times New Roman"/>
          <w:sz w:val="24"/>
          <w:szCs w:val="24"/>
        </w:rPr>
        <w:t xml:space="preserve"> при транспортировке и монтаже</w:t>
      </w:r>
      <w:r w:rsidRPr="006B4D65">
        <w:rPr>
          <w:rFonts w:ascii="Times New Roman" w:hAnsi="Times New Roman" w:cs="Times New Roman"/>
          <w:sz w:val="24"/>
          <w:szCs w:val="24"/>
        </w:rPr>
        <w:t>.</w:t>
      </w:r>
    </w:p>
    <w:p w14:paraId="39807D5D" w14:textId="5DC66F4A" w:rsidR="00A66E6B" w:rsidRPr="00D071DB" w:rsidRDefault="00A66E6B" w:rsidP="00000401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4D65">
        <w:rPr>
          <w:rFonts w:ascii="Times New Roman" w:hAnsi="Times New Roman" w:cs="Times New Roman"/>
          <w:b/>
          <w:i/>
          <w:sz w:val="24"/>
          <w:szCs w:val="24"/>
        </w:rPr>
        <w:t xml:space="preserve">Внимание!!! </w:t>
      </w:r>
      <w:r w:rsidRPr="006B4D65">
        <w:rPr>
          <w:rFonts w:ascii="Times New Roman" w:hAnsi="Times New Roman" w:cs="Times New Roman"/>
          <w:i/>
          <w:sz w:val="24"/>
          <w:szCs w:val="24"/>
        </w:rPr>
        <w:t xml:space="preserve">В процессе слива топлива в резервуар эксплуатация </w:t>
      </w:r>
      <w:r w:rsidR="009B42E7">
        <w:rPr>
          <w:rFonts w:ascii="Times New Roman" w:hAnsi="Times New Roman" w:cs="Times New Roman"/>
          <w:i/>
          <w:sz w:val="24"/>
          <w:szCs w:val="24"/>
        </w:rPr>
        <w:t>топливораздаточной колонки</w:t>
      </w:r>
      <w:r w:rsidRPr="006B4D65">
        <w:rPr>
          <w:rFonts w:ascii="Times New Roman" w:hAnsi="Times New Roman" w:cs="Times New Roman"/>
          <w:i/>
          <w:sz w:val="24"/>
          <w:szCs w:val="24"/>
        </w:rPr>
        <w:t xml:space="preserve"> строго запрещена!</w:t>
      </w:r>
      <w:r w:rsidRPr="006B4D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B4D65">
        <w:rPr>
          <w:rFonts w:ascii="Times New Roman" w:hAnsi="Times New Roman" w:cs="Times New Roman"/>
          <w:i/>
          <w:sz w:val="24"/>
          <w:szCs w:val="24"/>
        </w:rPr>
        <w:t>По завершении слива топлива в резервуар приступить к эксплуатации можно только после отстоя нефтепродукта (не менее чем через 20 минут).</w:t>
      </w:r>
    </w:p>
    <w:p w14:paraId="20A840BA" w14:textId="5A53F374" w:rsidR="008A2F00" w:rsidRPr="000558E8" w:rsidRDefault="008A2F00" w:rsidP="00000401">
      <w:pPr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Разовый объем выдаваемого топлива не следует превышать более 1000 литров за одну заправку.</w:t>
      </w:r>
      <w:r w:rsidR="0078215C">
        <w:rPr>
          <w:rFonts w:ascii="Times New Roman" w:hAnsi="Times New Roman" w:cs="Times New Roman"/>
          <w:iCs/>
          <w:sz w:val="24"/>
          <w:szCs w:val="24"/>
        </w:rPr>
        <w:t xml:space="preserve"> Несоблюдение данной рекомендации может привести к преждевременному износу</w:t>
      </w:r>
      <w:r w:rsidR="006421BB">
        <w:rPr>
          <w:rFonts w:ascii="Times New Roman" w:hAnsi="Times New Roman" w:cs="Times New Roman"/>
          <w:iCs/>
          <w:sz w:val="24"/>
          <w:szCs w:val="24"/>
        </w:rPr>
        <w:t>.</w:t>
      </w:r>
    </w:p>
    <w:p w14:paraId="11562644" w14:textId="77777777" w:rsidR="004B6422" w:rsidRPr="005D5496" w:rsidRDefault="004B6422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 xml:space="preserve">Эксплуатация </w:t>
      </w:r>
      <w:r w:rsidR="00C2599E" w:rsidRPr="005D5496">
        <w:rPr>
          <w:rFonts w:ascii="Times New Roman" w:hAnsi="Times New Roman" w:cs="Times New Roman"/>
          <w:sz w:val="24"/>
          <w:szCs w:val="24"/>
        </w:rPr>
        <w:t>устройства</w:t>
      </w:r>
      <w:r w:rsidRPr="005D5496">
        <w:rPr>
          <w:rFonts w:ascii="Times New Roman" w:hAnsi="Times New Roman" w:cs="Times New Roman"/>
          <w:sz w:val="24"/>
          <w:szCs w:val="24"/>
        </w:rPr>
        <w:t xml:space="preserve"> должна производиться с соблюдением требований: </w:t>
      </w:r>
    </w:p>
    <w:p w14:paraId="3106AB23" w14:textId="11B696F0" w:rsidR="004B6422" w:rsidRPr="005D5496" w:rsidRDefault="004B6422" w:rsidP="00000401">
      <w:pPr>
        <w:pStyle w:val="a7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 xml:space="preserve">ТР ТС 012/2011 </w:t>
      </w:r>
      <w:r w:rsidR="00B133CF" w:rsidRPr="005D5496">
        <w:rPr>
          <w:rFonts w:ascii="Times New Roman" w:hAnsi="Times New Roman" w:cs="Times New Roman"/>
          <w:sz w:val="24"/>
          <w:szCs w:val="24"/>
        </w:rPr>
        <w:t>«</w:t>
      </w:r>
      <w:r w:rsidRPr="005D5496">
        <w:rPr>
          <w:rFonts w:ascii="Times New Roman" w:hAnsi="Times New Roman" w:cs="Times New Roman"/>
          <w:sz w:val="24"/>
          <w:szCs w:val="24"/>
        </w:rPr>
        <w:t>О безопасности оборудования для работ во взрывоопасных средах</w:t>
      </w:r>
      <w:r w:rsidR="00B133CF" w:rsidRPr="005D5496">
        <w:rPr>
          <w:rFonts w:ascii="Times New Roman" w:hAnsi="Times New Roman" w:cs="Times New Roman"/>
          <w:sz w:val="24"/>
          <w:szCs w:val="24"/>
        </w:rPr>
        <w:t>»</w:t>
      </w:r>
      <w:r w:rsidRPr="005D549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7E02C8A" w14:textId="77777777" w:rsidR="004B6422" w:rsidRPr="005D5496" w:rsidRDefault="004B6422" w:rsidP="00000401">
      <w:pPr>
        <w:pStyle w:val="a7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>ГОСТ 30852.9-2002 (МЭК 60079-10:1995) Электрооборудование взрывозащищ</w:t>
      </w:r>
      <w:r w:rsidR="00EA5353" w:rsidRPr="005D5496">
        <w:rPr>
          <w:rFonts w:ascii="Times New Roman" w:hAnsi="Times New Roman" w:cs="Times New Roman"/>
          <w:sz w:val="24"/>
          <w:szCs w:val="24"/>
        </w:rPr>
        <w:t>е</w:t>
      </w:r>
      <w:r w:rsidRPr="005D5496">
        <w:rPr>
          <w:rFonts w:ascii="Times New Roman" w:hAnsi="Times New Roman" w:cs="Times New Roman"/>
          <w:sz w:val="24"/>
          <w:szCs w:val="24"/>
        </w:rPr>
        <w:t xml:space="preserve">нное. Часть 10. Классификация взрывоопасных зон; </w:t>
      </w:r>
    </w:p>
    <w:p w14:paraId="1E198745" w14:textId="77777777" w:rsidR="004B6422" w:rsidRPr="005D5496" w:rsidRDefault="004B6422" w:rsidP="00000401">
      <w:pPr>
        <w:pStyle w:val="a7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>ГОСТ 30852.13-2002 (МЭК 60079-14:1996) Электрооборудование взрывозащищ</w:t>
      </w:r>
      <w:r w:rsidR="00EA5353" w:rsidRPr="005D5496">
        <w:rPr>
          <w:rFonts w:ascii="Times New Roman" w:hAnsi="Times New Roman" w:cs="Times New Roman"/>
          <w:sz w:val="24"/>
          <w:szCs w:val="24"/>
        </w:rPr>
        <w:t>е</w:t>
      </w:r>
      <w:r w:rsidRPr="005D5496">
        <w:rPr>
          <w:rFonts w:ascii="Times New Roman" w:hAnsi="Times New Roman" w:cs="Times New Roman"/>
          <w:sz w:val="24"/>
          <w:szCs w:val="24"/>
        </w:rPr>
        <w:t xml:space="preserve">нное. Часть 14. Электроустановки во взрывоопасных зонах (кроме подземных выработок); </w:t>
      </w:r>
    </w:p>
    <w:p w14:paraId="54673370" w14:textId="77777777" w:rsidR="004B6422" w:rsidRPr="005D5496" w:rsidRDefault="004B6422" w:rsidP="00000401">
      <w:pPr>
        <w:pStyle w:val="a7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>ГОСТ 3</w:t>
      </w:r>
      <w:r w:rsidR="000F459A" w:rsidRPr="005D5496">
        <w:rPr>
          <w:rFonts w:ascii="Times New Roman" w:hAnsi="Times New Roman" w:cs="Times New Roman"/>
          <w:sz w:val="24"/>
          <w:szCs w:val="24"/>
        </w:rPr>
        <w:t xml:space="preserve">0852.0-2002 (МЭК 60079-0:1998) </w:t>
      </w:r>
      <w:r w:rsidRPr="005D5496">
        <w:rPr>
          <w:rFonts w:ascii="Times New Roman" w:hAnsi="Times New Roman" w:cs="Times New Roman"/>
          <w:sz w:val="24"/>
          <w:szCs w:val="24"/>
        </w:rPr>
        <w:t xml:space="preserve">Электрооборудование взрывозащищенное. Часть 0. Общие требования; </w:t>
      </w:r>
    </w:p>
    <w:p w14:paraId="162D3392" w14:textId="77777777" w:rsidR="004B6422" w:rsidRPr="005D5496" w:rsidRDefault="004B6422" w:rsidP="00000401">
      <w:pPr>
        <w:pStyle w:val="a7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 xml:space="preserve">ГОСТ IEC 60079-17-2013 Взрывоопасные среды. Часть 17. Проверка и техническое обслуживание электроустановок; </w:t>
      </w:r>
    </w:p>
    <w:p w14:paraId="5F202062" w14:textId="5FB44AF1" w:rsidR="004B6422" w:rsidRPr="005D5496" w:rsidRDefault="00B133CF" w:rsidP="00000401">
      <w:pPr>
        <w:pStyle w:val="a7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>«</w:t>
      </w:r>
      <w:r w:rsidR="004B6422" w:rsidRPr="005D5496">
        <w:rPr>
          <w:rFonts w:ascii="Times New Roman" w:hAnsi="Times New Roman" w:cs="Times New Roman"/>
          <w:sz w:val="24"/>
          <w:szCs w:val="24"/>
        </w:rPr>
        <w:t>Правил устройства электроустановок (ПУЭ)</w:t>
      </w:r>
      <w:r w:rsidR="005D5496" w:rsidRPr="005D5496">
        <w:rPr>
          <w:rFonts w:ascii="Times New Roman" w:hAnsi="Times New Roman" w:cs="Times New Roman"/>
          <w:sz w:val="24"/>
          <w:szCs w:val="24"/>
        </w:rPr>
        <w:t>»</w:t>
      </w:r>
      <w:r w:rsidR="004B6422" w:rsidRPr="005D549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E874037" w14:textId="6DAFAA98" w:rsidR="004B6422" w:rsidRPr="005D5496" w:rsidRDefault="00B133CF" w:rsidP="00000401">
      <w:pPr>
        <w:pStyle w:val="a7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>«</w:t>
      </w:r>
      <w:r w:rsidR="004B6422" w:rsidRPr="005D5496">
        <w:rPr>
          <w:rFonts w:ascii="Times New Roman" w:hAnsi="Times New Roman" w:cs="Times New Roman"/>
          <w:sz w:val="24"/>
          <w:szCs w:val="24"/>
        </w:rPr>
        <w:t>Правил технической эксплуатации электроустановок потребителей</w:t>
      </w:r>
      <w:r w:rsidRPr="005D5496">
        <w:rPr>
          <w:rFonts w:ascii="Times New Roman" w:hAnsi="Times New Roman" w:cs="Times New Roman"/>
          <w:sz w:val="24"/>
          <w:szCs w:val="24"/>
        </w:rPr>
        <w:t>»</w:t>
      </w:r>
      <w:r w:rsidR="004B6422" w:rsidRPr="005D5496">
        <w:rPr>
          <w:rFonts w:ascii="Times New Roman" w:hAnsi="Times New Roman" w:cs="Times New Roman"/>
          <w:sz w:val="24"/>
          <w:szCs w:val="24"/>
        </w:rPr>
        <w:t>, утвержденны</w:t>
      </w:r>
      <w:r w:rsidR="005D5496" w:rsidRPr="005D5496">
        <w:rPr>
          <w:rFonts w:ascii="Times New Roman" w:hAnsi="Times New Roman" w:cs="Times New Roman"/>
          <w:sz w:val="24"/>
          <w:szCs w:val="24"/>
        </w:rPr>
        <w:t>х</w:t>
      </w:r>
      <w:r w:rsidR="004B6422" w:rsidRPr="005D5496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13 января 2003 года N 6; </w:t>
      </w:r>
    </w:p>
    <w:p w14:paraId="55B77E68" w14:textId="77777777" w:rsidR="004B6422" w:rsidRPr="005D5496" w:rsidRDefault="000F459A" w:rsidP="00000401">
      <w:pPr>
        <w:pStyle w:val="a7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>ГОСТ Р 58404-2019 Станции и комплексы автозаправочные. Правила технической эксплуатации;</w:t>
      </w:r>
    </w:p>
    <w:p w14:paraId="7B794281" w14:textId="222C3B42" w:rsidR="004B6422" w:rsidRPr="005D5496" w:rsidRDefault="004B6422" w:rsidP="00DD04AC">
      <w:pPr>
        <w:pStyle w:val="a7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96">
        <w:rPr>
          <w:rFonts w:ascii="Times New Roman" w:hAnsi="Times New Roman" w:cs="Times New Roman"/>
          <w:sz w:val="24"/>
          <w:szCs w:val="24"/>
        </w:rPr>
        <w:t>Настоящего руководства по эксплуатации.</w:t>
      </w:r>
    </w:p>
    <w:p w14:paraId="15EA2819" w14:textId="43625951" w:rsidR="00FC7F61" w:rsidRDefault="007C77F9" w:rsidP="000D2078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16" w:name="_Toc173425307"/>
      <w:r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lastRenderedPageBreak/>
        <w:t xml:space="preserve">2.1.1 </w:t>
      </w:r>
      <w:r w:rsidR="00097A6A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Ограничение распространения гарантии в следующих случаях:</w:t>
      </w:r>
      <w:bookmarkEnd w:id="16"/>
    </w:p>
    <w:p w14:paraId="65D3CA64" w14:textId="4031D4AB" w:rsidR="00097A6A" w:rsidRPr="00097A6A" w:rsidRDefault="00097A6A" w:rsidP="00097A6A">
      <w:pPr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97A6A">
        <w:rPr>
          <w:rFonts w:ascii="Times New Roman" w:hAnsi="Times New Roman" w:cs="Times New Roman"/>
          <w:iCs/>
          <w:sz w:val="24"/>
          <w:szCs w:val="24"/>
        </w:rPr>
        <w:t xml:space="preserve">Ремонты по замене запасных частей, произведённые исключительно по желанию </w:t>
      </w:r>
      <w:r w:rsidR="00E92F4D">
        <w:rPr>
          <w:rFonts w:ascii="Times New Roman" w:hAnsi="Times New Roman" w:cs="Times New Roman"/>
          <w:iCs/>
          <w:sz w:val="24"/>
          <w:szCs w:val="24"/>
        </w:rPr>
        <w:t>Пользователя</w:t>
      </w:r>
      <w:r w:rsidRPr="00097A6A">
        <w:rPr>
          <w:rFonts w:ascii="Times New Roman" w:hAnsi="Times New Roman" w:cs="Times New Roman"/>
          <w:iCs/>
          <w:sz w:val="24"/>
          <w:szCs w:val="24"/>
        </w:rPr>
        <w:t xml:space="preserve"> и не вызванные недостатками колонок или запасных частей; </w:t>
      </w:r>
    </w:p>
    <w:p w14:paraId="0908505F" w14:textId="77777777" w:rsidR="00097A6A" w:rsidRPr="00097A6A" w:rsidRDefault="00097A6A" w:rsidP="00097A6A">
      <w:pPr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97A6A">
        <w:rPr>
          <w:rFonts w:ascii="Times New Roman" w:hAnsi="Times New Roman" w:cs="Times New Roman"/>
          <w:iCs/>
          <w:sz w:val="24"/>
          <w:szCs w:val="24"/>
        </w:rPr>
        <w:t>Отсутствием должной квалификации, или небрежностью, или невнимательностью ремонтной организации, которая не авторизована (не уполномочена) Изготовителем</w:t>
      </w:r>
    </w:p>
    <w:p w14:paraId="1F001186" w14:textId="77777777" w:rsidR="00097A6A" w:rsidRPr="00097A6A" w:rsidRDefault="00097A6A" w:rsidP="00097A6A">
      <w:pPr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97A6A">
        <w:rPr>
          <w:rFonts w:ascii="Times New Roman" w:hAnsi="Times New Roman" w:cs="Times New Roman"/>
          <w:iCs/>
          <w:sz w:val="24"/>
          <w:szCs w:val="24"/>
        </w:rPr>
        <w:t>Умышленными или неосторожными действиями обслуживающего персонала или третьих лиц в отношении колонок (например, повреждение или разъединение электрических соединений и т.п.)</w:t>
      </w:r>
    </w:p>
    <w:p w14:paraId="60AD0051" w14:textId="34A76707" w:rsidR="00097A6A" w:rsidRPr="00097A6A" w:rsidRDefault="00097A6A" w:rsidP="00097A6A">
      <w:pPr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97A6A">
        <w:rPr>
          <w:rFonts w:ascii="Times New Roman" w:hAnsi="Times New Roman" w:cs="Times New Roman"/>
          <w:iCs/>
          <w:sz w:val="24"/>
          <w:szCs w:val="24"/>
        </w:rPr>
        <w:t>Модификацией ТРК или изменением её конструкции</w:t>
      </w:r>
      <w:r w:rsidR="009A140D">
        <w:rPr>
          <w:rFonts w:ascii="Times New Roman" w:hAnsi="Times New Roman" w:cs="Times New Roman"/>
          <w:iCs/>
          <w:sz w:val="24"/>
          <w:szCs w:val="24"/>
        </w:rPr>
        <w:t xml:space="preserve"> без согласования с Изготовителем.</w:t>
      </w:r>
    </w:p>
    <w:p w14:paraId="67F21DEE" w14:textId="07FB253F" w:rsidR="00097A6A" w:rsidRPr="00097A6A" w:rsidRDefault="00097A6A" w:rsidP="00097A6A">
      <w:pPr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97A6A">
        <w:rPr>
          <w:rFonts w:ascii="Times New Roman" w:hAnsi="Times New Roman" w:cs="Times New Roman"/>
          <w:iCs/>
          <w:sz w:val="24"/>
          <w:szCs w:val="24"/>
        </w:rPr>
        <w:t>Использованием неоригинальных запасных частей</w:t>
      </w:r>
      <w:r w:rsidR="009A140D">
        <w:rPr>
          <w:rFonts w:ascii="Times New Roman" w:hAnsi="Times New Roman" w:cs="Times New Roman"/>
          <w:iCs/>
          <w:sz w:val="24"/>
          <w:szCs w:val="24"/>
        </w:rPr>
        <w:t xml:space="preserve"> и материалов при сервисном обслуживании.</w:t>
      </w:r>
    </w:p>
    <w:p w14:paraId="3477F398" w14:textId="77777777" w:rsidR="00097A6A" w:rsidRPr="00097A6A" w:rsidRDefault="00097A6A" w:rsidP="00097A6A">
      <w:pPr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97A6A">
        <w:rPr>
          <w:rFonts w:ascii="Times New Roman" w:hAnsi="Times New Roman" w:cs="Times New Roman"/>
          <w:iCs/>
          <w:sz w:val="24"/>
          <w:szCs w:val="24"/>
        </w:rPr>
        <w:t xml:space="preserve">Повреждения или коррозии корпуса, возникшие в результате воздействия каких-либо внешних факторов, включая: сколы и царапины, воздействие соли, сока и почек деревьев, птичьего помёта, града, кислотных дождей, стихийных бедствий и т.п.; </w:t>
      </w:r>
    </w:p>
    <w:p w14:paraId="47F8AB10" w14:textId="63AAF48E" w:rsidR="00097A6A" w:rsidRDefault="00097A6A" w:rsidP="00AB5E1C">
      <w:pPr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97A6A">
        <w:rPr>
          <w:rFonts w:ascii="Times New Roman" w:hAnsi="Times New Roman" w:cs="Times New Roman"/>
          <w:iCs/>
          <w:sz w:val="24"/>
          <w:szCs w:val="24"/>
        </w:rPr>
        <w:t xml:space="preserve">Повреждения в результате дорожно-транспортных происшествий; </w:t>
      </w:r>
    </w:p>
    <w:p w14:paraId="75F95030" w14:textId="77777777" w:rsidR="00E41ED7" w:rsidRPr="006B4D65" w:rsidRDefault="004A49D6" w:rsidP="00000401">
      <w:pPr>
        <w:pStyle w:val="3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17" w:name="_Toc173425308"/>
      <w:r w:rsidRPr="006B4D65">
        <w:rPr>
          <w:rFonts w:ascii="Times New Roman" w:hAnsi="Times New Roman" w:cs="Times New Roman"/>
          <w:b/>
          <w:color w:val="auto"/>
          <w:sz w:val="28"/>
        </w:rPr>
        <w:t>2</w:t>
      </w:r>
      <w:r w:rsidR="00E41ED7" w:rsidRPr="006B4D65">
        <w:rPr>
          <w:rFonts w:ascii="Times New Roman" w:hAnsi="Times New Roman" w:cs="Times New Roman"/>
          <w:b/>
          <w:color w:val="auto"/>
          <w:sz w:val="28"/>
        </w:rPr>
        <w:t>.2 Подготовка изделия к использованию</w:t>
      </w:r>
      <w:bookmarkEnd w:id="17"/>
    </w:p>
    <w:p w14:paraId="78862F0E" w14:textId="77777777" w:rsidR="00E65438" w:rsidRPr="006B4D65" w:rsidRDefault="00DE2F68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18" w:name="_Toc173425309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2.2.1 </w:t>
      </w:r>
      <w:r w:rsidR="004D2EB5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Монтаж и подключение</w:t>
      </w:r>
      <w:bookmarkEnd w:id="18"/>
      <w:r w:rsidR="004D2EB5"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</w:t>
      </w:r>
    </w:p>
    <w:p w14:paraId="3B41AF89" w14:textId="77777777" w:rsidR="00783ADA" w:rsidRPr="006B4D65" w:rsidRDefault="00783ADA" w:rsidP="00783A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ADA">
        <w:rPr>
          <w:rFonts w:ascii="Times New Roman" w:hAnsi="Times New Roman" w:cs="Times New Roman"/>
          <w:sz w:val="24"/>
          <w:szCs w:val="24"/>
        </w:rPr>
        <w:t>При проведении на АЗС монтажа и пусконаладочных работ колонок лицами, не прошедшими курс обучения и не имеющими допуск к этим работам претензии к работе колонок предприятием-изготовителем не принимаются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C82266" w14:textId="2D36FB77" w:rsidR="005017C4" w:rsidRPr="007A1F9C" w:rsidRDefault="009B42E7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Топливораздаточн</w:t>
      </w:r>
      <w:r w:rsidR="00C51FE4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колонк</w:t>
      </w:r>
      <w:r w:rsidR="00C51FE4">
        <w:rPr>
          <w:rFonts w:ascii="Times New Roman" w:hAnsi="Times New Roman" w:cs="Times New Roman"/>
          <w:sz w:val="24"/>
          <w:szCs w:val="24"/>
        </w:rPr>
        <w:t>у</w:t>
      </w:r>
      <w:r w:rsidR="005017C4" w:rsidRPr="006B4D65">
        <w:rPr>
          <w:rFonts w:ascii="Times New Roman" w:hAnsi="Times New Roman" w:cs="Times New Roman"/>
          <w:sz w:val="24"/>
          <w:szCs w:val="24"/>
        </w:rPr>
        <w:t xml:space="preserve"> необходимо распаковать, проверить комплектность изделия в соответствии с техническим паспортом и произвести внешний осмотр изделия </w:t>
      </w:r>
      <w:r w:rsidR="00830A6A" w:rsidRPr="006B4D65">
        <w:rPr>
          <w:rFonts w:ascii="Times New Roman" w:hAnsi="Times New Roman" w:cs="Times New Roman"/>
          <w:sz w:val="24"/>
          <w:szCs w:val="24"/>
        </w:rPr>
        <w:t>на</w:t>
      </w:r>
      <w:r w:rsidR="00E95615" w:rsidRPr="006B4D65">
        <w:rPr>
          <w:rFonts w:ascii="Times New Roman" w:hAnsi="Times New Roman" w:cs="Times New Roman"/>
          <w:sz w:val="24"/>
          <w:szCs w:val="24"/>
        </w:rPr>
        <w:t xml:space="preserve"> отсутствие</w:t>
      </w:r>
      <w:r w:rsidR="005017C4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5017C4" w:rsidRPr="007A1F9C">
        <w:rPr>
          <w:rFonts w:ascii="Times New Roman" w:hAnsi="Times New Roman" w:cs="Times New Roman"/>
          <w:sz w:val="24"/>
          <w:szCs w:val="24"/>
        </w:rPr>
        <w:t>механических повреждений.</w:t>
      </w:r>
    </w:p>
    <w:p w14:paraId="69BA8F97" w14:textId="6A9CD4D2" w:rsidR="00514E92" w:rsidRDefault="00672A51" w:rsidP="00672A5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9C">
        <w:rPr>
          <w:rFonts w:ascii="Times New Roman" w:hAnsi="Times New Roman" w:cs="Times New Roman"/>
          <w:sz w:val="24"/>
          <w:szCs w:val="24"/>
        </w:rPr>
        <w:t xml:space="preserve">Колонка должна быть установлена на бетонном фундаменте по отвесу с </w:t>
      </w:r>
      <w:r w:rsidR="00AD6A15" w:rsidRPr="007A1F9C">
        <w:rPr>
          <w:rFonts w:ascii="Times New Roman" w:hAnsi="Times New Roman" w:cs="Times New Roman"/>
          <w:sz w:val="24"/>
          <w:szCs w:val="24"/>
        </w:rPr>
        <w:t>помощью анкеров (или шпилек) М12</w:t>
      </w:r>
      <w:r w:rsidRPr="007A1F9C">
        <w:rPr>
          <w:rFonts w:ascii="Times New Roman" w:hAnsi="Times New Roman" w:cs="Times New Roman"/>
          <w:sz w:val="24"/>
          <w:szCs w:val="24"/>
        </w:rPr>
        <w:t>.</w:t>
      </w:r>
    </w:p>
    <w:p w14:paraId="3FF2792A" w14:textId="7871358F" w:rsidR="0025671F" w:rsidRPr="006B4D65" w:rsidRDefault="009F5D33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Монтаж </w:t>
      </w:r>
      <w:r w:rsidR="009B42E7">
        <w:rPr>
          <w:rFonts w:ascii="Times New Roman" w:hAnsi="Times New Roman" w:cs="Times New Roman"/>
          <w:sz w:val="24"/>
          <w:szCs w:val="24"/>
        </w:rPr>
        <w:t>топливораздаточной колонки</w:t>
      </w:r>
      <w:r w:rsidRPr="006B4D65">
        <w:rPr>
          <w:rFonts w:ascii="Times New Roman" w:hAnsi="Times New Roman" w:cs="Times New Roman"/>
          <w:sz w:val="24"/>
          <w:szCs w:val="24"/>
        </w:rPr>
        <w:t xml:space="preserve"> должен производиться в соответствии с проектом и настоящим руководством. К устройству должны быть подведены трубопроводы для топлива и силовых кабелей.</w:t>
      </w:r>
      <w:r w:rsidR="0025671F" w:rsidRPr="006B4D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BBE8A" w14:textId="09574D07" w:rsidR="00F35AF5" w:rsidRDefault="0025671F" w:rsidP="00F35AF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Трубопровод для топлива перед монтажом должен быть тщательно промыт и отпрессован. Трубопровод присоединяется к моноблоку через сильфонный компенсатор, перед этим трубопровод рекомендуется заполнить топливом.</w:t>
      </w:r>
      <w:r w:rsidR="00861A62" w:rsidRPr="006B4D65">
        <w:rPr>
          <w:rFonts w:ascii="Times New Roman" w:hAnsi="Times New Roman" w:cs="Times New Roman"/>
          <w:sz w:val="24"/>
          <w:szCs w:val="24"/>
        </w:rPr>
        <w:t xml:space="preserve"> Максимальное диаметральное и осевое смещение трубопровода, которое можно компенсировать с помощью сильфонного компенсатора, составляет 5 мм.</w:t>
      </w:r>
      <w:r w:rsidR="0035247C"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="00F35AF5">
        <w:rPr>
          <w:rFonts w:ascii="Times New Roman" w:hAnsi="Times New Roman" w:cs="Times New Roman"/>
          <w:sz w:val="24"/>
          <w:szCs w:val="24"/>
        </w:rPr>
        <w:t xml:space="preserve">В комплект поставки также входит фланец с резьбой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1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F35AF5">
        <w:rPr>
          <w:rFonts w:ascii="Times New Roman" w:eastAsiaTheme="minorEastAsia" w:hAnsi="Times New Roman" w:cs="Times New Roman"/>
          <w:sz w:val="24"/>
          <w:szCs w:val="24"/>
        </w:rPr>
        <w:t>, установленный на сильфонном компенсаторе,</w:t>
      </w:r>
      <w:r w:rsidR="00F35AF5">
        <w:rPr>
          <w:rFonts w:ascii="Times New Roman" w:hAnsi="Times New Roman" w:cs="Times New Roman"/>
          <w:sz w:val="24"/>
          <w:szCs w:val="24"/>
        </w:rPr>
        <w:t xml:space="preserve"> для подключения топливораздаточной колонки к подводящему трубопроводу (рис. 2).</w:t>
      </w:r>
    </w:p>
    <w:p w14:paraId="03A69769" w14:textId="39DA7BC4" w:rsidR="006B606A" w:rsidRDefault="00093740" w:rsidP="00093740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CAEAD1" wp14:editId="08D3F23F">
            <wp:extent cx="3924300" cy="3391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3063" cy="33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CF13" w14:textId="2FCD8BC3" w:rsidR="00DF3A7D" w:rsidRPr="006B606A" w:rsidRDefault="006B606A" w:rsidP="000E1666">
      <w:pPr>
        <w:pStyle w:val="af1"/>
      </w:pPr>
      <w:r w:rsidRPr="006B606A">
        <w:t xml:space="preserve">Рисунок </w:t>
      </w:r>
      <w:r w:rsidR="00093740" w:rsidRPr="00404196">
        <w:t>2</w:t>
      </w:r>
    </w:p>
    <w:p w14:paraId="2A7ED5D7" w14:textId="27851036" w:rsidR="0035299D" w:rsidRPr="00992AC9" w:rsidRDefault="0035299D" w:rsidP="00000401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2A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рис. </w:t>
      </w:r>
      <w:r w:rsidR="00093740" w:rsidRPr="00992AC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992A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указаны расстояния от основания колонки со всасывающей гидравликой до фланца.</w:t>
      </w:r>
    </w:p>
    <w:p w14:paraId="36CBC2A8" w14:textId="79EED579" w:rsidR="00FD477A" w:rsidRDefault="00AD6A15" w:rsidP="00FD477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6A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06A48" wp14:editId="7459E3F0">
            <wp:extent cx="6390005" cy="29832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7629" w14:textId="243CF34F" w:rsidR="00FD477A" w:rsidRDefault="00FD477A" w:rsidP="00FD477A">
      <w:pPr>
        <w:pStyle w:val="af1"/>
      </w:pPr>
      <w:r w:rsidRPr="006B606A">
        <w:t xml:space="preserve">Рисунок </w:t>
      </w:r>
      <w:r w:rsidRPr="00404196">
        <w:t>3</w:t>
      </w:r>
    </w:p>
    <w:p w14:paraId="564E5CF8" w14:textId="0BCF4B0D" w:rsidR="009F5D33" w:rsidRPr="006B4D65" w:rsidRDefault="00861A62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Монтаж электрооборудования </w:t>
      </w:r>
      <w:r w:rsidR="009B42E7">
        <w:rPr>
          <w:rFonts w:ascii="Times New Roman" w:hAnsi="Times New Roman" w:cs="Times New Roman"/>
          <w:sz w:val="24"/>
          <w:szCs w:val="24"/>
        </w:rPr>
        <w:t>топливораздаточной колонки</w:t>
      </w:r>
      <w:r w:rsidRPr="006B4D65">
        <w:rPr>
          <w:rFonts w:ascii="Times New Roman" w:hAnsi="Times New Roman" w:cs="Times New Roman"/>
          <w:sz w:val="24"/>
          <w:szCs w:val="24"/>
        </w:rPr>
        <w:t xml:space="preserve"> должен производиться по проекту, утвержденному в установленном порядке, в соответствии с «Инструкцией по монтажу электрооборудования, силовых и осветительных сетей взрывоопасных зон» ВСН 332-74.</w:t>
      </w:r>
    </w:p>
    <w:p w14:paraId="175183B7" w14:textId="77777777" w:rsidR="00AB3057" w:rsidRDefault="00AB3057" w:rsidP="00AB3057">
      <w:pPr>
        <w:pStyle w:val="Textbody"/>
        <w:rPr>
          <w:rFonts w:hint="eastAsia"/>
        </w:rPr>
      </w:pPr>
      <w:r w:rsidRPr="00AB3057">
        <w:rPr>
          <w:b/>
          <w:bCs/>
          <w:i/>
          <w:iCs/>
          <w:sz w:val="24"/>
        </w:rPr>
        <w:t xml:space="preserve">Внимание!!! </w:t>
      </w:r>
      <w:r w:rsidRPr="00AB3057">
        <w:rPr>
          <w:i/>
          <w:iCs/>
          <w:sz w:val="24"/>
        </w:rPr>
        <w:t>Герметичные вводы должны быть надежно затянуты, а также в свободные от проводов вводы должны быть вставлены заглушки! Дверь информационного блока устройства должна быть плотно закрыта в соответствии с требованием</w:t>
      </w:r>
      <w:r w:rsidRPr="00AB3057">
        <w:t xml:space="preserve"> </w:t>
      </w:r>
      <w:r w:rsidRPr="00AB3057">
        <w:rPr>
          <w:i/>
          <w:iCs/>
          <w:sz w:val="24"/>
        </w:rPr>
        <w:t xml:space="preserve">ГОСТ 14254. В случае </w:t>
      </w:r>
      <w:r w:rsidRPr="00AB3057">
        <w:rPr>
          <w:i/>
          <w:iCs/>
          <w:sz w:val="24"/>
        </w:rPr>
        <w:lastRenderedPageBreak/>
        <w:t>возникновения дефектов изделия в результате несоблюдения данного требования, устройство снимается с гарантии.</w:t>
      </w:r>
    </w:p>
    <w:p w14:paraId="2D36D35B" w14:textId="1F631772" w:rsidR="00095413" w:rsidRPr="008D339C" w:rsidRDefault="00A32069" w:rsidP="00000401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339C">
        <w:rPr>
          <w:rFonts w:ascii="Times New Roman" w:hAnsi="Times New Roman" w:cs="Times New Roman"/>
          <w:color w:val="000000" w:themeColor="text1"/>
          <w:sz w:val="24"/>
          <w:szCs w:val="24"/>
        </w:rPr>
        <w:t>Подключение ТРК осуществляется в соответствии с схемой электрической приведённой на рис.</w:t>
      </w:r>
      <w:r w:rsidR="008D339C" w:rsidRPr="008D339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F77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B5715AA" w14:textId="77777777" w:rsidR="00AB3057" w:rsidRDefault="00AB3057" w:rsidP="00AB3057">
      <w:pPr>
        <w:shd w:val="clear" w:color="auto" w:fill="FFFFFF"/>
        <w:spacing w:line="276" w:lineRule="auto"/>
        <w:ind w:firstLine="709"/>
        <w:jc w:val="both"/>
        <w:rPr>
          <w:rFonts w:ascii="Liberation Serif" w:hAnsi="Liberation Serif" w:cs="Mangal"/>
          <w:bCs/>
          <w:i/>
          <w:iCs/>
          <w:kern w:val="3"/>
          <w:sz w:val="24"/>
          <w:szCs w:val="24"/>
          <w:lang w:eastAsia="zh-CN" w:bidi="hi-IN"/>
        </w:rPr>
      </w:pPr>
      <w:r w:rsidRPr="00AB3057">
        <w:rPr>
          <w:rFonts w:ascii="Liberation Serif" w:hAnsi="Liberation Serif" w:cs="Mangal"/>
          <w:b/>
          <w:bCs/>
          <w:i/>
          <w:iCs/>
          <w:kern w:val="3"/>
          <w:sz w:val="24"/>
          <w:szCs w:val="24"/>
          <w:lang w:eastAsia="zh-CN" w:bidi="hi-IN"/>
        </w:rPr>
        <w:t xml:space="preserve">Внимание!!! </w:t>
      </w:r>
      <w:r w:rsidRPr="00AB3057">
        <w:rPr>
          <w:rFonts w:ascii="Liberation Serif" w:hAnsi="Liberation Serif" w:cs="Mangal"/>
          <w:bCs/>
          <w:i/>
          <w:iCs/>
          <w:kern w:val="3"/>
          <w:sz w:val="24"/>
          <w:szCs w:val="24"/>
          <w:lang w:eastAsia="zh-CN" w:bidi="hi-IN"/>
        </w:rPr>
        <w:t>Монтаж, установка и техническое обслуживание должны производиться только при выключенном электропитании оборудования и всех подключаемых к нему устройств! Обслуживание должно производиться лицами, имеющими квалификационную группу по электробезопасности не ниже второй.</w:t>
      </w:r>
    </w:p>
    <w:p w14:paraId="46E6D8CC" w14:textId="77777777" w:rsidR="00AB3057" w:rsidRPr="00AE4F90" w:rsidRDefault="00AB3057" w:rsidP="00AB3057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3057">
        <w:rPr>
          <w:rFonts w:ascii="Liberation Serif" w:hAnsi="Liberation Serif" w:cs="Mangal"/>
          <w:b/>
          <w:bCs/>
          <w:i/>
          <w:iCs/>
          <w:kern w:val="3"/>
          <w:sz w:val="24"/>
          <w:szCs w:val="24"/>
          <w:lang w:eastAsia="zh-CN" w:bidi="hi-IN"/>
        </w:rPr>
        <w:t>Внимание!!!</w:t>
      </w:r>
      <w:r w:rsidRPr="00AB3057">
        <w:rPr>
          <w:rFonts w:ascii="Times New Roman" w:hAnsi="Times New Roman" w:cs="Times New Roman"/>
          <w:sz w:val="24"/>
          <w:szCs w:val="24"/>
        </w:rPr>
        <w:t xml:space="preserve"> </w:t>
      </w:r>
      <w:r w:rsidRPr="00AB3057">
        <w:rPr>
          <w:rFonts w:ascii="Times New Roman" w:hAnsi="Times New Roman" w:cs="Times New Roman"/>
          <w:i/>
          <w:sz w:val="24"/>
          <w:szCs w:val="24"/>
        </w:rPr>
        <w:t>Питающая сеть, к которой подключено оборудование, должна соответствовать требованиям ГОСТ 32144-2013 и должна быть защищена от возникновения перенапряжений и импульсных токов.</w:t>
      </w:r>
    </w:p>
    <w:p w14:paraId="2EDB1891" w14:textId="77777777" w:rsidR="00C47609" w:rsidRDefault="00C47609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В соответствии с ГОСТ Р 58404-2019 АЗС должны быть оборудованы общим контуром заземления для электрооборудования, защиты от статического электричества, прямых ударов и вторичных проявлений молний. Сопротивление растеканию тока заземлителей не должно быть более 10 Ом. </w:t>
      </w:r>
      <w:r w:rsidR="004D2EB5" w:rsidRPr="006B4D65">
        <w:rPr>
          <w:rFonts w:ascii="Times New Roman" w:hAnsi="Times New Roman" w:cs="Times New Roman"/>
          <w:sz w:val="24"/>
          <w:szCs w:val="24"/>
        </w:rPr>
        <w:t>Все металлические части оборудования должны быть заземлены. Каждая часть устройства, подлежащая заземлению, должна быть присоединена к сети заземления с помощью отдельного проводника.</w:t>
      </w:r>
    </w:p>
    <w:p w14:paraId="264A4F5D" w14:textId="2404C610" w:rsidR="004D2EB5" w:rsidRPr="003E007C" w:rsidRDefault="004D2EB5" w:rsidP="003E007C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AB3057">
        <w:rPr>
          <w:rFonts w:ascii="Times New Roman" w:hAnsi="Times New Roman" w:cs="Times New Roman"/>
          <w:b/>
          <w:i/>
          <w:sz w:val="24"/>
          <w:szCs w:val="24"/>
        </w:rPr>
        <w:t>Внимание!!!</w:t>
      </w:r>
      <w:r w:rsidRPr="006B4D65">
        <w:rPr>
          <w:rFonts w:ascii="Times New Roman" w:hAnsi="Times New Roman" w:cs="Times New Roman"/>
          <w:sz w:val="24"/>
          <w:szCs w:val="24"/>
        </w:rPr>
        <w:t xml:space="preserve"> </w:t>
      </w:r>
      <w:r w:rsidRPr="006B4D65">
        <w:rPr>
          <w:rFonts w:ascii="Times New Roman" w:hAnsi="Times New Roman" w:cs="Times New Roman"/>
          <w:i/>
          <w:sz w:val="24"/>
          <w:szCs w:val="24"/>
        </w:rPr>
        <w:t xml:space="preserve">Перед включением </w:t>
      </w:r>
      <w:r w:rsidR="009B42E7">
        <w:rPr>
          <w:rFonts w:ascii="Times New Roman" w:hAnsi="Times New Roman" w:cs="Times New Roman"/>
          <w:i/>
          <w:sz w:val="24"/>
          <w:szCs w:val="24"/>
        </w:rPr>
        <w:t>топливораздаточной колонки</w:t>
      </w:r>
      <w:r w:rsidRPr="006B4D65">
        <w:rPr>
          <w:rFonts w:ascii="Times New Roman" w:hAnsi="Times New Roman" w:cs="Times New Roman"/>
          <w:i/>
          <w:sz w:val="24"/>
          <w:szCs w:val="24"/>
        </w:rPr>
        <w:t xml:space="preserve"> убедитесь, что он заземлен. Включение </w:t>
      </w:r>
      <w:r w:rsidR="009B42E7">
        <w:rPr>
          <w:rFonts w:ascii="Times New Roman" w:hAnsi="Times New Roman" w:cs="Times New Roman"/>
          <w:i/>
          <w:sz w:val="24"/>
          <w:szCs w:val="24"/>
        </w:rPr>
        <w:t>топливораздаточной колонки</w:t>
      </w:r>
      <w:r w:rsidRPr="006B4D65">
        <w:rPr>
          <w:rFonts w:ascii="Times New Roman" w:hAnsi="Times New Roman" w:cs="Times New Roman"/>
          <w:i/>
          <w:sz w:val="24"/>
          <w:szCs w:val="24"/>
        </w:rPr>
        <w:t xml:space="preserve"> без заземления </w:t>
      </w:r>
      <w:r w:rsidRPr="00791D2A">
        <w:rPr>
          <w:rFonts w:ascii="Times New Roman" w:hAnsi="Times New Roman" w:cs="Times New Roman"/>
          <w:i/>
          <w:sz w:val="24"/>
          <w:szCs w:val="24"/>
        </w:rPr>
        <w:t>ЗАПРЕЩЕНО!</w:t>
      </w:r>
      <w:r w:rsidR="003E007C" w:rsidRPr="00791D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E52D6" w:rsidRPr="00791D2A">
        <w:rPr>
          <w:rFonts w:ascii="Times New Roman" w:hAnsi="Times New Roman" w:cs="Times New Roman"/>
          <w:i/>
          <w:sz w:val="24"/>
          <w:szCs w:val="24"/>
        </w:rPr>
        <w:t>П</w:t>
      </w:r>
      <w:r w:rsidR="003E007C" w:rsidRPr="00791D2A">
        <w:rPr>
          <w:rFonts w:ascii="Times New Roman" w:hAnsi="Times New Roman" w:cs="Times New Roman"/>
          <w:i/>
          <w:sz w:val="24"/>
          <w:szCs w:val="24"/>
        </w:rPr>
        <w:t>одключени</w:t>
      </w:r>
      <w:r w:rsidR="007E52D6" w:rsidRPr="00791D2A">
        <w:rPr>
          <w:rFonts w:ascii="Times New Roman" w:hAnsi="Times New Roman" w:cs="Times New Roman"/>
          <w:i/>
          <w:sz w:val="24"/>
          <w:szCs w:val="24"/>
        </w:rPr>
        <w:t>е</w:t>
      </w:r>
      <w:r w:rsidR="003E007C" w:rsidRPr="00791D2A">
        <w:rPr>
          <w:rFonts w:ascii="Times New Roman" w:hAnsi="Times New Roman" w:cs="Times New Roman"/>
          <w:i/>
          <w:sz w:val="24"/>
          <w:szCs w:val="24"/>
        </w:rPr>
        <w:t xml:space="preserve"> заземления пятипроводной схемой </w:t>
      </w:r>
      <w:r w:rsidR="007E52D6" w:rsidRPr="00791D2A">
        <w:rPr>
          <w:rFonts w:ascii="Times New Roman" w:hAnsi="Times New Roman" w:cs="Times New Roman"/>
          <w:i/>
          <w:sz w:val="24"/>
          <w:szCs w:val="24"/>
        </w:rPr>
        <w:t xml:space="preserve">производится </w:t>
      </w:r>
      <w:r w:rsidR="003E007C" w:rsidRPr="00791D2A">
        <w:rPr>
          <w:rFonts w:ascii="Times New Roman" w:hAnsi="Times New Roman" w:cs="Times New Roman"/>
          <w:i/>
          <w:sz w:val="24"/>
          <w:szCs w:val="24"/>
        </w:rPr>
        <w:t xml:space="preserve">через колодку в информационном блоке. </w:t>
      </w:r>
      <w:r w:rsidR="007E52D6" w:rsidRPr="00791D2A">
        <w:rPr>
          <w:rFonts w:ascii="Times New Roman" w:hAnsi="Times New Roman" w:cs="Times New Roman"/>
          <w:i/>
          <w:sz w:val="24"/>
          <w:szCs w:val="24"/>
        </w:rPr>
        <w:t>В случае, если</w:t>
      </w:r>
      <w:r w:rsidR="003E007C" w:rsidRPr="00791D2A">
        <w:rPr>
          <w:rFonts w:ascii="Times New Roman" w:hAnsi="Times New Roman" w:cs="Times New Roman"/>
          <w:i/>
          <w:sz w:val="24"/>
          <w:szCs w:val="24"/>
        </w:rPr>
        <w:t xml:space="preserve"> нет отдельно выделенного заземления, необходимо организовать в соответствии с П</w:t>
      </w:r>
      <w:r w:rsidR="004D51B1" w:rsidRPr="00791D2A">
        <w:rPr>
          <w:rFonts w:ascii="Times New Roman" w:hAnsi="Times New Roman" w:cs="Times New Roman"/>
          <w:i/>
          <w:sz w:val="24"/>
          <w:szCs w:val="24"/>
        </w:rPr>
        <w:t>У</w:t>
      </w:r>
      <w:r w:rsidR="003E007C" w:rsidRPr="00791D2A">
        <w:rPr>
          <w:rFonts w:ascii="Times New Roman" w:hAnsi="Times New Roman" w:cs="Times New Roman"/>
          <w:i/>
          <w:sz w:val="24"/>
          <w:szCs w:val="24"/>
        </w:rPr>
        <w:t xml:space="preserve">Э подключение заземления непосредственно к раме </w:t>
      </w:r>
      <w:r w:rsidR="009B42E7">
        <w:rPr>
          <w:rFonts w:ascii="Times New Roman" w:hAnsi="Times New Roman" w:cs="Times New Roman"/>
          <w:i/>
          <w:sz w:val="24"/>
          <w:szCs w:val="24"/>
        </w:rPr>
        <w:t>топливораздаточной колонки</w:t>
      </w:r>
      <w:r w:rsidR="003E007C" w:rsidRPr="00791D2A">
        <w:rPr>
          <w:rFonts w:ascii="Times New Roman" w:hAnsi="Times New Roman" w:cs="Times New Roman"/>
          <w:i/>
          <w:sz w:val="24"/>
          <w:szCs w:val="24"/>
        </w:rPr>
        <w:t>.</w:t>
      </w:r>
    </w:p>
    <w:p w14:paraId="4997CC5C" w14:textId="77777777" w:rsidR="00157253" w:rsidRDefault="00157253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Перед тем, как приступить к эксплуатации устройства, необходимо включить электродвигатель и убедиться в правильном направлении вращения шкива двигателя (направление указано на шкиве моноблока). Если шкив вращается в неправильном направлении, можно изменить порядок подключения </w:t>
      </w:r>
      <w:r w:rsidR="00FC725B" w:rsidRPr="006B4D65">
        <w:rPr>
          <w:rFonts w:ascii="Times New Roman" w:hAnsi="Times New Roman" w:cs="Times New Roman"/>
          <w:sz w:val="24"/>
          <w:szCs w:val="24"/>
        </w:rPr>
        <w:t>фаз</w:t>
      </w:r>
      <w:r w:rsidR="00830A6A" w:rsidRPr="006B4D65">
        <w:rPr>
          <w:rFonts w:ascii="Times New Roman" w:hAnsi="Times New Roman" w:cs="Times New Roman"/>
          <w:sz w:val="24"/>
          <w:szCs w:val="24"/>
        </w:rPr>
        <w:t xml:space="preserve"> на </w:t>
      </w:r>
      <w:r w:rsidR="004B3671" w:rsidRPr="006B4D65">
        <w:rPr>
          <w:rFonts w:ascii="Times New Roman" w:hAnsi="Times New Roman" w:cs="Times New Roman"/>
          <w:sz w:val="24"/>
          <w:szCs w:val="24"/>
        </w:rPr>
        <w:t xml:space="preserve">электромагнитном </w:t>
      </w:r>
      <w:r w:rsidR="00830A6A" w:rsidRPr="006B4D65">
        <w:rPr>
          <w:rFonts w:ascii="Times New Roman" w:hAnsi="Times New Roman" w:cs="Times New Roman"/>
          <w:sz w:val="24"/>
          <w:szCs w:val="24"/>
        </w:rPr>
        <w:t>пускателе.</w:t>
      </w:r>
    </w:p>
    <w:p w14:paraId="2BF0329F" w14:textId="77777777" w:rsidR="00AB3057" w:rsidRDefault="00AB3057" w:rsidP="00210D70">
      <w:pPr>
        <w:pStyle w:val="5"/>
        <w:spacing w:line="276" w:lineRule="auto"/>
        <w:ind w:left="709" w:firstLine="567"/>
        <w:jc w:val="both"/>
        <w:rPr>
          <w:rFonts w:ascii="Times New Roman" w:hAnsi="Times New Roman" w:cs="Times New Roman"/>
          <w:b/>
          <w:i/>
          <w:color w:val="auto"/>
          <w:sz w:val="24"/>
        </w:rPr>
      </w:pPr>
    </w:p>
    <w:p w14:paraId="38D2CCA9" w14:textId="77777777" w:rsidR="00AB3057" w:rsidRDefault="00AB3057">
      <w:pPr>
        <w:rPr>
          <w:rFonts w:ascii="Times New Roman" w:eastAsiaTheme="majorEastAsia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14:paraId="0A025381" w14:textId="61894C5D" w:rsidR="00095413" w:rsidRPr="00017B26" w:rsidRDefault="00346AA0" w:rsidP="00210D70">
      <w:pPr>
        <w:pStyle w:val="5"/>
        <w:spacing w:line="276" w:lineRule="auto"/>
        <w:ind w:left="709" w:firstLine="567"/>
        <w:jc w:val="both"/>
        <w:rPr>
          <w:rFonts w:ascii="Times New Roman" w:hAnsi="Times New Roman" w:cs="Times New Roman"/>
          <w:b/>
          <w:iCs/>
          <w:color w:val="auto"/>
          <w:sz w:val="24"/>
        </w:rPr>
      </w:pPr>
      <w:bookmarkStart w:id="19" w:name="_Toc173425310"/>
      <w:r w:rsidRPr="00017B26">
        <w:rPr>
          <w:rFonts w:ascii="Times New Roman" w:hAnsi="Times New Roman" w:cs="Times New Roman"/>
          <w:b/>
          <w:iCs/>
          <w:color w:val="auto"/>
          <w:sz w:val="24"/>
        </w:rPr>
        <w:lastRenderedPageBreak/>
        <w:t xml:space="preserve">2.2.1.2 Электрическая схема подключения </w:t>
      </w:r>
      <w:r w:rsidR="009B42E7" w:rsidRPr="00017B26">
        <w:rPr>
          <w:rFonts w:ascii="Times New Roman" w:hAnsi="Times New Roman" w:cs="Times New Roman"/>
          <w:b/>
          <w:iCs/>
          <w:color w:val="auto"/>
          <w:sz w:val="24"/>
        </w:rPr>
        <w:t>топливораздаточной колонки</w:t>
      </w:r>
      <w:r w:rsidRPr="00017B26">
        <w:rPr>
          <w:rFonts w:ascii="Times New Roman" w:hAnsi="Times New Roman" w:cs="Times New Roman"/>
          <w:b/>
          <w:iCs/>
          <w:color w:val="auto"/>
          <w:sz w:val="24"/>
        </w:rPr>
        <w:t xml:space="preserve"> </w:t>
      </w:r>
      <w:r w:rsidR="00FE24DE" w:rsidRPr="00017B26">
        <w:rPr>
          <w:rFonts w:ascii="Times New Roman" w:hAnsi="Times New Roman" w:cs="Times New Roman"/>
          <w:b/>
          <w:iCs/>
          <w:color w:val="auto"/>
          <w:sz w:val="24"/>
        </w:rPr>
        <w:t xml:space="preserve">с контроллером </w:t>
      </w:r>
      <w:r w:rsidR="002B0AFB" w:rsidRPr="00017B26">
        <w:rPr>
          <w:rFonts w:ascii="Times New Roman" w:hAnsi="Times New Roman" w:cs="Times New Roman"/>
          <w:b/>
          <w:iCs/>
          <w:color w:val="auto"/>
          <w:sz w:val="24"/>
        </w:rPr>
        <w:t>«</w:t>
      </w:r>
      <w:r w:rsidR="008266AD" w:rsidRPr="00017B26">
        <w:rPr>
          <w:rFonts w:ascii="Times New Roman" w:hAnsi="Times New Roman" w:cs="Times New Roman"/>
          <w:b/>
          <w:iCs/>
          <w:color w:val="auto"/>
          <w:sz w:val="24"/>
        </w:rPr>
        <w:t>КВОТА-</w:t>
      </w:r>
      <w:r w:rsidR="008D339C" w:rsidRPr="00017B26">
        <w:rPr>
          <w:rFonts w:ascii="Times New Roman" w:hAnsi="Times New Roman" w:cs="Times New Roman"/>
          <w:b/>
          <w:iCs/>
          <w:color w:val="auto"/>
          <w:sz w:val="24"/>
        </w:rPr>
        <w:t>ТК</w:t>
      </w:r>
      <w:r w:rsidR="002B0AFB" w:rsidRPr="00017B26">
        <w:rPr>
          <w:rFonts w:ascii="Times New Roman" w:hAnsi="Times New Roman" w:cs="Times New Roman"/>
          <w:b/>
          <w:iCs/>
          <w:color w:val="auto"/>
          <w:sz w:val="24"/>
        </w:rPr>
        <w:t>»</w:t>
      </w:r>
      <w:bookmarkEnd w:id="19"/>
    </w:p>
    <w:p w14:paraId="164A22C1" w14:textId="5B39467C" w:rsidR="00AB3057" w:rsidRPr="00AB3057" w:rsidRDefault="00DB7A48" w:rsidP="00DB7A48">
      <w:pPr>
        <w:jc w:val="center"/>
      </w:pPr>
      <w:r>
        <w:rPr>
          <w:noProof/>
          <w:lang w:eastAsia="ru-RU"/>
        </w:rPr>
        <w:drawing>
          <wp:inline distT="0" distB="0" distL="0" distR="0" wp14:anchorId="3F51F52A" wp14:editId="607A67B7">
            <wp:extent cx="5467983" cy="8316685"/>
            <wp:effectExtent l="0" t="0" r="6350" b="1905"/>
            <wp:docPr id="275691473" name="Рисунок 3" descr="Изображение выглядит как диаграмма, зарисовка, Технический чертеж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91473" name="Рисунок 3" descr="Изображение выглядит как диаграмма, зарисовка, Технический чертеж, План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70" cy="836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0401" w14:textId="093F8000" w:rsidR="00597E4F" w:rsidRDefault="0053648D" w:rsidP="000E1666">
      <w:pPr>
        <w:pStyle w:val="af1"/>
        <w:rPr>
          <w:noProof/>
        </w:rPr>
      </w:pPr>
      <w:r w:rsidRPr="0053648D">
        <w:t xml:space="preserve">Рисунок </w:t>
      </w:r>
      <w:r w:rsidR="007812CC">
        <w:t>4</w:t>
      </w:r>
    </w:p>
    <w:p w14:paraId="00336F5A" w14:textId="421FCADC" w:rsidR="003F77DB" w:rsidRDefault="003F77DB" w:rsidP="003F77DB">
      <w:pPr>
        <w:jc w:val="center"/>
      </w:pPr>
      <w:r w:rsidRPr="003F77DB">
        <w:rPr>
          <w:noProof/>
          <w:lang w:eastAsia="ru-RU"/>
        </w:rPr>
        <w:lastRenderedPageBreak/>
        <w:drawing>
          <wp:inline distT="0" distB="0" distL="0" distR="0" wp14:anchorId="3976679F" wp14:editId="554E910F">
            <wp:extent cx="6390005" cy="51390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2EAA" w14:textId="106DB385" w:rsidR="003F77DB" w:rsidRPr="003F77DB" w:rsidRDefault="007812CC" w:rsidP="003F77D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Рисунок 5</w:t>
      </w:r>
    </w:p>
    <w:p w14:paraId="102BB512" w14:textId="4814DBB8" w:rsidR="006D042B" w:rsidRPr="00017B26" w:rsidRDefault="000E65CE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Cs/>
          <w:iCs w:val="0"/>
          <w:color w:val="000000" w:themeColor="text1"/>
          <w:sz w:val="24"/>
          <w:szCs w:val="28"/>
        </w:rPr>
      </w:pPr>
      <w:bookmarkStart w:id="20" w:name="_Toc173425311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2.2.2 </w:t>
      </w:r>
      <w:r w:rsidR="006D042B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Требования по разводке сети интерфейса </w:t>
      </w:r>
      <w:r w:rsidR="006D042B">
        <w:rPr>
          <w:rFonts w:ascii="Times New Roman" w:hAnsi="Times New Roman" w:cs="Times New Roman"/>
          <w:b/>
          <w:i w:val="0"/>
          <w:color w:val="auto"/>
          <w:sz w:val="24"/>
          <w:szCs w:val="28"/>
          <w:lang w:val="en-US"/>
        </w:rPr>
        <w:t>RS</w:t>
      </w:r>
      <w:r w:rsidR="006D042B" w:rsidRPr="006D042B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-485</w:t>
      </w:r>
      <w:bookmarkEnd w:id="20"/>
    </w:p>
    <w:p w14:paraId="77CE28E3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 xml:space="preserve">При подключении </w:t>
      </w:r>
      <w:r w:rsidR="00031C95" w:rsidRPr="00791D2A">
        <w:rPr>
          <w:rFonts w:ascii="Times New Roman" w:hAnsi="Times New Roman" w:cs="Times New Roman"/>
          <w:sz w:val="24"/>
          <w:szCs w:val="24"/>
        </w:rPr>
        <w:t xml:space="preserve">к насосному блоку </w:t>
      </w:r>
      <w:r w:rsidRPr="00791D2A">
        <w:rPr>
          <w:rFonts w:ascii="Times New Roman" w:hAnsi="Times New Roman" w:cs="Times New Roman"/>
          <w:sz w:val="24"/>
          <w:szCs w:val="24"/>
        </w:rPr>
        <w:t>датчиков уровня топлива или внешних устройств выдачи (</w:t>
      </w:r>
      <w:r w:rsidR="00E80AD1" w:rsidRPr="00791D2A">
        <w:rPr>
          <w:rFonts w:ascii="Times New Roman" w:hAnsi="Times New Roman" w:cs="Times New Roman"/>
          <w:sz w:val="24"/>
          <w:szCs w:val="24"/>
        </w:rPr>
        <w:t xml:space="preserve">см. </w:t>
      </w:r>
      <w:r w:rsidRPr="00791D2A">
        <w:rPr>
          <w:rFonts w:ascii="Times New Roman" w:hAnsi="Times New Roman" w:cs="Times New Roman"/>
          <w:sz w:val="24"/>
          <w:szCs w:val="24"/>
        </w:rPr>
        <w:t xml:space="preserve">п. 2.5.1) по интерфейсу </w:t>
      </w:r>
      <w:r w:rsidRPr="00791D2A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791D2A">
        <w:rPr>
          <w:rFonts w:ascii="Times New Roman" w:hAnsi="Times New Roman" w:cs="Times New Roman"/>
          <w:sz w:val="24"/>
          <w:szCs w:val="24"/>
        </w:rPr>
        <w:t>-485 необходимо соблюдать следующие требования:</w:t>
      </w:r>
    </w:p>
    <w:p w14:paraId="3B0372E4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1.</w:t>
      </w:r>
      <w:r w:rsidRPr="00791D2A">
        <w:rPr>
          <w:rFonts w:ascii="Times New Roman" w:hAnsi="Times New Roman" w:cs="Times New Roman"/>
          <w:sz w:val="24"/>
          <w:szCs w:val="24"/>
        </w:rPr>
        <w:tab/>
        <w:t>Все подключения должны выполняться только при обесточенном оборудовании, в противном случае есть вероятность выхода оборудования из строя без права на гарантийный ремонт.</w:t>
      </w:r>
    </w:p>
    <w:p w14:paraId="0E5B7A5C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2.</w:t>
      </w:r>
      <w:r w:rsidRPr="00791D2A">
        <w:rPr>
          <w:rFonts w:ascii="Times New Roman" w:hAnsi="Times New Roman" w:cs="Times New Roman"/>
          <w:sz w:val="24"/>
          <w:szCs w:val="24"/>
        </w:rPr>
        <w:tab/>
        <w:t>Сигнальные кабели для подключения интерфейса RS-485 не должны прокладываться в одном кабель-канале или кабельном лотке с силовыми кабелями.</w:t>
      </w:r>
    </w:p>
    <w:p w14:paraId="6671D39E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3.</w:t>
      </w:r>
      <w:r w:rsidRPr="00791D2A">
        <w:rPr>
          <w:rFonts w:ascii="Times New Roman" w:hAnsi="Times New Roman" w:cs="Times New Roman"/>
          <w:sz w:val="24"/>
          <w:szCs w:val="24"/>
        </w:rPr>
        <w:tab/>
        <w:t>Не рекомендуется проводить несколько линий связи в одном кабеле.</w:t>
      </w:r>
    </w:p>
    <w:p w14:paraId="37D03714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4.</w:t>
      </w:r>
      <w:r w:rsidRPr="00791D2A">
        <w:rPr>
          <w:rFonts w:ascii="Times New Roman" w:hAnsi="Times New Roman" w:cs="Times New Roman"/>
          <w:sz w:val="24"/>
          <w:szCs w:val="24"/>
        </w:rPr>
        <w:tab/>
        <w:t>Сигнальные кабели для подключения интерфейса RS-485 необходимо прокладывать на расстоянии не менее 50 см от силовых кабелей, при невозможности соблюдения данного расстояния следует по максимуму уменьшить длину их параллельной укладки.</w:t>
      </w:r>
    </w:p>
    <w:p w14:paraId="49DDDC92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5.</w:t>
      </w:r>
      <w:r w:rsidRPr="00791D2A">
        <w:rPr>
          <w:rFonts w:ascii="Times New Roman" w:hAnsi="Times New Roman" w:cs="Times New Roman"/>
          <w:sz w:val="24"/>
          <w:szCs w:val="24"/>
        </w:rPr>
        <w:tab/>
        <w:t>Пересечение сетевых линий и линий связи (если этого не избежать) необходимо выполнять под прямым углом.</w:t>
      </w:r>
    </w:p>
    <w:p w14:paraId="5F63B2DD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791D2A">
        <w:rPr>
          <w:rFonts w:ascii="Times New Roman" w:hAnsi="Times New Roman" w:cs="Times New Roman"/>
          <w:sz w:val="24"/>
          <w:szCs w:val="24"/>
        </w:rPr>
        <w:tab/>
        <w:t>Для линий RS-485 необходимо использовать экранированную витую пару не ниже пятой категории с сечением каждого проводника не менее 0,22 мм</w:t>
      </w:r>
      <w:r w:rsidRPr="00791D2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91D2A">
        <w:rPr>
          <w:rFonts w:ascii="Times New Roman" w:hAnsi="Times New Roman" w:cs="Times New Roman"/>
          <w:sz w:val="24"/>
          <w:szCs w:val="24"/>
        </w:rPr>
        <w:t>. Максимальная длина линии составляет 1000 м, на практике же рекомендуется использовать линии длиной не более 500 м.</w:t>
      </w:r>
    </w:p>
    <w:p w14:paraId="0ED1C2B9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7.</w:t>
      </w:r>
      <w:r w:rsidRPr="00791D2A">
        <w:rPr>
          <w:rFonts w:ascii="Times New Roman" w:hAnsi="Times New Roman" w:cs="Times New Roman"/>
          <w:sz w:val="24"/>
          <w:szCs w:val="24"/>
        </w:rPr>
        <w:tab/>
      </w:r>
      <w:r w:rsidR="00B74FED" w:rsidRPr="00791D2A">
        <w:rPr>
          <w:rFonts w:ascii="Times New Roman" w:hAnsi="Times New Roman" w:cs="Times New Roman"/>
          <w:sz w:val="24"/>
          <w:szCs w:val="24"/>
        </w:rPr>
        <w:t>П</w:t>
      </w:r>
      <w:r w:rsidRPr="00791D2A">
        <w:rPr>
          <w:rFonts w:ascii="Times New Roman" w:hAnsi="Times New Roman" w:cs="Times New Roman"/>
          <w:sz w:val="24"/>
          <w:szCs w:val="24"/>
        </w:rPr>
        <w:t>одключени</w:t>
      </w:r>
      <w:r w:rsidR="00B74FED" w:rsidRPr="00791D2A">
        <w:rPr>
          <w:rFonts w:ascii="Times New Roman" w:hAnsi="Times New Roman" w:cs="Times New Roman"/>
          <w:sz w:val="24"/>
          <w:szCs w:val="24"/>
        </w:rPr>
        <w:t>е</w:t>
      </w:r>
      <w:r w:rsidRPr="00791D2A">
        <w:rPr>
          <w:rFonts w:ascii="Times New Roman" w:hAnsi="Times New Roman" w:cs="Times New Roman"/>
          <w:sz w:val="24"/>
          <w:szCs w:val="24"/>
        </w:rPr>
        <w:t xml:space="preserve"> экрана витой пары к нулевому потенциалу (</w:t>
      </w:r>
      <w:proofErr w:type="spellStart"/>
      <w:r w:rsidRPr="00791D2A">
        <w:rPr>
          <w:rFonts w:ascii="Times New Roman" w:hAnsi="Times New Roman" w:cs="Times New Roman"/>
          <w:sz w:val="24"/>
          <w:szCs w:val="24"/>
        </w:rPr>
        <w:t>Gnd</w:t>
      </w:r>
      <w:proofErr w:type="spellEnd"/>
      <w:r w:rsidRPr="00791D2A">
        <w:rPr>
          <w:rFonts w:ascii="Times New Roman" w:hAnsi="Times New Roman" w:cs="Times New Roman"/>
          <w:sz w:val="24"/>
          <w:szCs w:val="24"/>
        </w:rPr>
        <w:t xml:space="preserve">) </w:t>
      </w:r>
      <w:r w:rsidR="00B74FED" w:rsidRPr="00791D2A">
        <w:rPr>
          <w:rFonts w:ascii="Times New Roman" w:hAnsi="Times New Roman" w:cs="Times New Roman"/>
          <w:sz w:val="24"/>
          <w:szCs w:val="24"/>
        </w:rPr>
        <w:t>осуществляется</w:t>
      </w:r>
      <w:r w:rsidRPr="00791D2A">
        <w:rPr>
          <w:rFonts w:ascii="Times New Roman" w:hAnsi="Times New Roman" w:cs="Times New Roman"/>
          <w:sz w:val="24"/>
          <w:szCs w:val="24"/>
        </w:rPr>
        <w:t xml:space="preserve"> только с одной стороны.</w:t>
      </w:r>
    </w:p>
    <w:p w14:paraId="2027DF0B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8.</w:t>
      </w:r>
      <w:r w:rsidRPr="00791D2A">
        <w:rPr>
          <w:rFonts w:ascii="Times New Roman" w:hAnsi="Times New Roman" w:cs="Times New Roman"/>
          <w:sz w:val="24"/>
          <w:szCs w:val="24"/>
        </w:rPr>
        <w:tab/>
        <w:t xml:space="preserve">При построении линии интерфейса сигнальная пара А и В должна находиться внутри одной витой пары проводника (А — зелёный, В — бело-зелёный). Подключение сигнальных линий А и В </w:t>
      </w:r>
      <w:proofErr w:type="spellStart"/>
      <w:r w:rsidRPr="00791D2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91D2A">
        <w:rPr>
          <w:rFonts w:ascii="Times New Roman" w:hAnsi="Times New Roman" w:cs="Times New Roman"/>
          <w:sz w:val="24"/>
          <w:szCs w:val="24"/>
        </w:rPr>
        <w:t xml:space="preserve"> различных парах не допускается.</w:t>
      </w:r>
    </w:p>
    <w:p w14:paraId="34A46670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9.</w:t>
      </w:r>
      <w:r w:rsidRPr="00791D2A">
        <w:rPr>
          <w:rFonts w:ascii="Times New Roman" w:hAnsi="Times New Roman" w:cs="Times New Roman"/>
          <w:sz w:val="24"/>
          <w:szCs w:val="24"/>
        </w:rPr>
        <w:tab/>
      </w:r>
      <w:r w:rsidR="009F33A8" w:rsidRPr="00791D2A">
        <w:rPr>
          <w:rFonts w:ascii="Times New Roman" w:hAnsi="Times New Roman" w:cs="Times New Roman"/>
          <w:sz w:val="24"/>
          <w:szCs w:val="24"/>
        </w:rPr>
        <w:t>Не допускается у</w:t>
      </w:r>
      <w:r w:rsidRPr="00791D2A">
        <w:rPr>
          <w:rFonts w:ascii="Times New Roman" w:hAnsi="Times New Roman" w:cs="Times New Roman"/>
          <w:sz w:val="24"/>
          <w:szCs w:val="24"/>
        </w:rPr>
        <w:t>величение сечения проводника витой пары путём «скруток» двух.</w:t>
      </w:r>
    </w:p>
    <w:p w14:paraId="21FAAE6E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10.</w:t>
      </w:r>
      <w:r w:rsidRPr="00791D2A">
        <w:rPr>
          <w:rFonts w:ascii="Times New Roman" w:hAnsi="Times New Roman" w:cs="Times New Roman"/>
          <w:sz w:val="24"/>
          <w:szCs w:val="24"/>
        </w:rPr>
        <w:tab/>
        <w:t>Запрещается сращивание витых пар и использование «скруток». Монтаж двух соседних приборов в линии допускается производить только при использовании цельного кабеля.</w:t>
      </w:r>
    </w:p>
    <w:p w14:paraId="29028056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11.</w:t>
      </w:r>
      <w:r w:rsidRPr="00791D2A">
        <w:rPr>
          <w:rFonts w:ascii="Times New Roman" w:hAnsi="Times New Roman" w:cs="Times New Roman"/>
          <w:sz w:val="24"/>
          <w:szCs w:val="24"/>
        </w:rPr>
        <w:tab/>
        <w:t>Для выравнивания потенциалов между подключаемыми устройствами рекомендуется соединить сигнальные земли устройств.</w:t>
      </w:r>
    </w:p>
    <w:p w14:paraId="60023CEE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12.</w:t>
      </w:r>
      <w:r w:rsidRPr="00791D2A">
        <w:rPr>
          <w:rFonts w:ascii="Times New Roman" w:hAnsi="Times New Roman" w:cs="Times New Roman"/>
          <w:sz w:val="24"/>
          <w:szCs w:val="24"/>
        </w:rPr>
        <w:tab/>
        <w:t>Приборы в линии интерфейса RS-485 должны подключаться последовательно друг за другом. (</w:t>
      </w:r>
      <w:r w:rsidRPr="00791D2A">
        <w:rPr>
          <w:rFonts w:ascii="Times New Roman" w:hAnsi="Times New Roman" w:cs="Times New Roman"/>
          <w:i/>
          <w:sz w:val="24"/>
          <w:szCs w:val="24"/>
        </w:rPr>
        <w:t>Прим.: Подключение следующего прибора допускается только к колодке интерфейса RS-485 конечного прибора в линии, после этого новое подключенное устройство становится конечным</w:t>
      </w:r>
      <w:r w:rsidR="009F33A8" w:rsidRPr="00791D2A">
        <w:rPr>
          <w:rFonts w:ascii="Times New Roman" w:hAnsi="Times New Roman" w:cs="Times New Roman"/>
          <w:i/>
          <w:sz w:val="24"/>
          <w:szCs w:val="24"/>
        </w:rPr>
        <w:t>,</w:t>
      </w:r>
      <w:r w:rsidRPr="00791D2A">
        <w:rPr>
          <w:rFonts w:ascii="Times New Roman" w:hAnsi="Times New Roman" w:cs="Times New Roman"/>
          <w:i/>
          <w:sz w:val="24"/>
          <w:szCs w:val="24"/>
        </w:rPr>
        <w:t xml:space="preserve"> и подключение еще одного устройства производится уже к нему</w:t>
      </w:r>
      <w:r w:rsidRPr="00791D2A">
        <w:rPr>
          <w:rFonts w:ascii="Times New Roman" w:hAnsi="Times New Roman" w:cs="Times New Roman"/>
          <w:sz w:val="24"/>
          <w:szCs w:val="24"/>
        </w:rPr>
        <w:t>.)</w:t>
      </w:r>
    </w:p>
    <w:p w14:paraId="50E8608F" w14:textId="77777777" w:rsidR="006D042B" w:rsidRPr="00791D2A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13.</w:t>
      </w:r>
      <w:r w:rsidRPr="00791D2A">
        <w:rPr>
          <w:rFonts w:ascii="Times New Roman" w:hAnsi="Times New Roman" w:cs="Times New Roman"/>
          <w:sz w:val="24"/>
          <w:szCs w:val="24"/>
        </w:rPr>
        <w:tab/>
        <w:t>Ветвления посередине линии или на колодках приборов не допускаются. Конечные приборы в линии должны иметь одну исходящую пару из разъема RS-485, приборы в середине линии должны иметь максимум две исходящих пары из разъема RS-485.</w:t>
      </w:r>
    </w:p>
    <w:p w14:paraId="7DCD2F94" w14:textId="6AE038AF" w:rsidR="006D042B" w:rsidRPr="004B24A7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1D2A">
        <w:rPr>
          <w:rFonts w:ascii="Times New Roman" w:hAnsi="Times New Roman" w:cs="Times New Roman"/>
          <w:sz w:val="24"/>
          <w:szCs w:val="24"/>
        </w:rPr>
        <w:t>14.</w:t>
      </w:r>
      <w:r w:rsidRPr="00791D2A">
        <w:rPr>
          <w:rFonts w:ascii="Times New Roman" w:hAnsi="Times New Roman" w:cs="Times New Roman"/>
          <w:sz w:val="24"/>
          <w:szCs w:val="24"/>
        </w:rPr>
        <w:tab/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Конечные приборы в линии должны иметь подключенное нагрузочное сопротивление номиналом в 100 Ом</w:t>
      </w:r>
      <w:r w:rsidR="004B24A7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Подключение нагрузочного сопротивления со стороны подключаемого оборудования производится согласно инструкции на данное оборудование.</w:t>
      </w:r>
    </w:p>
    <w:p w14:paraId="43A7349B" w14:textId="3AE61E1F" w:rsidR="006D042B" w:rsidRPr="004B24A7" w:rsidRDefault="006D042B" w:rsidP="006D042B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15.</w:t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 контроллер</w:t>
      </w:r>
      <w:r w:rsidR="004B24A7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КВОТА-</w:t>
      </w:r>
      <w:r w:rsidR="004B24A7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ТК</w:t>
      </w:r>
      <w:r w:rsidR="007964B2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используется не </w:t>
      </w:r>
      <w:proofErr w:type="spellStart"/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гальваноизолированный</w:t>
      </w:r>
      <w:proofErr w:type="spellEnd"/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интерфейс RS-485, поэтому для его защиты рекомендуется использование устройств защиты портов интерфейса (например: УЗЛ-И). Длина кабеля между устройством защиты и прибором КВОТА должна быть минимальной.</w:t>
      </w:r>
    </w:p>
    <w:p w14:paraId="0099F142" w14:textId="22E7E42C" w:rsidR="00B74FED" w:rsidRPr="004B24A7" w:rsidRDefault="00B74FED" w:rsidP="00B74FED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16.</w:t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 линии RS-485 разрешено использовать только одно Master устройство (устройство, инициирующее опрос), такими устройств</w:t>
      </w:r>
      <w:r w:rsidR="004B24A7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</w:t>
      </w:r>
      <w:r w:rsidR="004B24A7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тся</w:t>
      </w:r>
      <w:r w:rsidR="004B24A7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33A8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контроллер КВОТА-</w:t>
      </w:r>
      <w:r w:rsidR="004B24A7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ТК</w:t>
      </w:r>
      <w:r w:rsidR="009F33A8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. Не допускается п</w:t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одключение более одного Master устройства в линию RS-485</w:t>
      </w:r>
      <w:r w:rsidR="009F33A8"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CC92760" w14:textId="77777777" w:rsidR="00B74FED" w:rsidRPr="004B24A7" w:rsidRDefault="00B74FED" w:rsidP="00B74FED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Pr="004B24A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Для контроллеров КВОТА допускается подключение 16 устройств на линию RS-485, однако, если в паспорте подключаемого устройства указано меньшее количество устройств в линии, то следует руководствоваться паспортом подключаемого устройства.</w:t>
      </w:r>
    </w:p>
    <w:p w14:paraId="3BF862C5" w14:textId="77777777" w:rsidR="000E65CE" w:rsidRPr="00791D2A" w:rsidRDefault="006D042B" w:rsidP="00000401">
      <w:pPr>
        <w:pStyle w:val="4"/>
        <w:spacing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21" w:name="_Toc173425312"/>
      <w:r w:rsidRPr="00791D2A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2.2.3 </w:t>
      </w:r>
      <w:r w:rsidR="000E65CE" w:rsidRPr="00791D2A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Пробный пуск</w:t>
      </w:r>
      <w:bookmarkEnd w:id="21"/>
    </w:p>
    <w:p w14:paraId="42F1FD30" w14:textId="798E7663" w:rsidR="000E65CE" w:rsidRPr="006B4D65" w:rsidRDefault="00FE2620" w:rsidP="000004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10B">
        <w:rPr>
          <w:rFonts w:ascii="Times New Roman" w:hAnsi="Times New Roman" w:cs="Times New Roman"/>
          <w:sz w:val="24"/>
          <w:szCs w:val="24"/>
        </w:rPr>
        <w:t>Перед тем как приступить к пробному пуску топливораздаточной колонки, необходимо произвести начальную калибровку счетчика (в соответствии с п. 2.2.4 выставить коэффициент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710B">
        <w:rPr>
          <w:rFonts w:ascii="Times New Roman" w:hAnsi="Times New Roman" w:cs="Times New Roman"/>
          <w:sz w:val="24"/>
          <w:szCs w:val="24"/>
        </w:rPr>
        <w:t xml:space="preserve"> перевести ТРК в рабочий режим</w:t>
      </w:r>
      <w:r w:rsidRPr="00E3710B">
        <w:rPr>
          <w:rFonts w:ascii="yandex-sans" w:hAnsi="yandex-sans"/>
          <w:color w:val="000000"/>
          <w:sz w:val="23"/>
          <w:szCs w:val="23"/>
          <w:shd w:val="clear" w:color="auto" w:fill="FFFFFF"/>
        </w:rPr>
        <w:t>)</w:t>
      </w:r>
      <w:r w:rsidRPr="00E3710B">
        <w:rPr>
          <w:rFonts w:ascii="Times New Roman" w:hAnsi="Times New Roman" w:cs="Times New Roman"/>
          <w:sz w:val="24"/>
          <w:szCs w:val="24"/>
        </w:rPr>
        <w:t xml:space="preserve">. При проведении пробного пуска, который представляет собой прокачку топлива через топливораздаточную колонку (не менее 200 л), необходимо убедиться в </w:t>
      </w:r>
      <w:r w:rsidRPr="00E3710B">
        <w:rPr>
          <w:rFonts w:ascii="Times New Roman" w:hAnsi="Times New Roman" w:cs="Times New Roman"/>
          <w:sz w:val="24"/>
          <w:szCs w:val="24"/>
        </w:rPr>
        <w:lastRenderedPageBreak/>
        <w:t>правильном функционировании компонентов гидравлической системы, отсутствии протеканий в местах соединений и уплотнений.</w:t>
      </w:r>
    </w:p>
    <w:p w14:paraId="509FF322" w14:textId="0BEF9ED6" w:rsidR="001A14E2" w:rsidRPr="00D2299D" w:rsidRDefault="00490BCF" w:rsidP="001A14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После проведения пробного пуска необходимо снять входной фильт</w:t>
      </w:r>
      <w:r w:rsidR="00F63D1F">
        <w:rPr>
          <w:rFonts w:ascii="Times New Roman" w:hAnsi="Times New Roman" w:cs="Times New Roman"/>
          <w:sz w:val="24"/>
          <w:szCs w:val="24"/>
        </w:rPr>
        <w:t>р</w:t>
      </w:r>
      <w:r w:rsidR="0077184F">
        <w:rPr>
          <w:rFonts w:ascii="Times New Roman" w:hAnsi="Times New Roman" w:cs="Times New Roman"/>
          <w:sz w:val="24"/>
          <w:szCs w:val="24"/>
        </w:rPr>
        <w:t>, расположенный в моноблоке с</w:t>
      </w:r>
      <w:r w:rsidR="006D246D">
        <w:rPr>
          <w:rFonts w:ascii="Times New Roman" w:hAnsi="Times New Roman" w:cs="Times New Roman"/>
          <w:sz w:val="24"/>
          <w:szCs w:val="24"/>
        </w:rPr>
        <w:t xml:space="preserve"> обратной</w:t>
      </w:r>
      <w:r w:rsidR="0077184F">
        <w:rPr>
          <w:rFonts w:ascii="Times New Roman" w:hAnsi="Times New Roman" w:cs="Times New Roman"/>
          <w:sz w:val="24"/>
          <w:szCs w:val="24"/>
        </w:rPr>
        <w:t xml:space="preserve"> стороны </w:t>
      </w:r>
      <w:r w:rsidR="006D246D">
        <w:rPr>
          <w:rFonts w:ascii="Times New Roman" w:hAnsi="Times New Roman" w:cs="Times New Roman"/>
          <w:sz w:val="24"/>
          <w:szCs w:val="24"/>
        </w:rPr>
        <w:t xml:space="preserve">от </w:t>
      </w:r>
      <w:r w:rsidR="0077184F">
        <w:rPr>
          <w:rFonts w:ascii="Times New Roman" w:hAnsi="Times New Roman" w:cs="Times New Roman"/>
          <w:sz w:val="24"/>
          <w:szCs w:val="24"/>
        </w:rPr>
        <w:t>шкива</w:t>
      </w:r>
      <w:r w:rsidRPr="006B4D65">
        <w:rPr>
          <w:rFonts w:ascii="Times New Roman" w:hAnsi="Times New Roman" w:cs="Times New Roman"/>
          <w:sz w:val="24"/>
          <w:szCs w:val="24"/>
        </w:rPr>
        <w:t>, промыть его, продуть сжатым воздухом и установить обратно.</w:t>
      </w:r>
    </w:p>
    <w:p w14:paraId="686D9B12" w14:textId="5C089139" w:rsidR="00490BCF" w:rsidRPr="006B4D65" w:rsidRDefault="00490BCF" w:rsidP="00000401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4D65">
        <w:rPr>
          <w:rFonts w:ascii="Times New Roman" w:hAnsi="Times New Roman" w:cs="Times New Roman"/>
          <w:b/>
          <w:sz w:val="24"/>
          <w:szCs w:val="24"/>
        </w:rPr>
        <w:t xml:space="preserve">Внимание!!! </w:t>
      </w:r>
      <w:r w:rsidRPr="006B4D65">
        <w:rPr>
          <w:rFonts w:ascii="Times New Roman" w:hAnsi="Times New Roman" w:cs="Times New Roman"/>
          <w:i/>
          <w:sz w:val="24"/>
          <w:szCs w:val="24"/>
        </w:rPr>
        <w:t xml:space="preserve">Использование </w:t>
      </w:r>
      <w:r w:rsidR="009B42E7">
        <w:rPr>
          <w:rFonts w:ascii="Times New Roman" w:hAnsi="Times New Roman" w:cs="Times New Roman"/>
          <w:i/>
          <w:sz w:val="24"/>
          <w:szCs w:val="24"/>
        </w:rPr>
        <w:t>топливораздаточной колонки</w:t>
      </w:r>
      <w:r w:rsidRPr="006B4D65">
        <w:rPr>
          <w:rFonts w:ascii="Times New Roman" w:hAnsi="Times New Roman" w:cs="Times New Roman"/>
          <w:i/>
          <w:sz w:val="24"/>
          <w:szCs w:val="24"/>
        </w:rPr>
        <w:t xml:space="preserve"> без фильтра может </w:t>
      </w:r>
      <w:r w:rsidR="0057405D">
        <w:rPr>
          <w:rFonts w:ascii="Times New Roman" w:hAnsi="Times New Roman" w:cs="Times New Roman"/>
          <w:i/>
          <w:sz w:val="24"/>
          <w:szCs w:val="24"/>
        </w:rPr>
        <w:t>привести к выходу из строя</w:t>
      </w:r>
      <w:r w:rsidR="00F13A5F">
        <w:rPr>
          <w:rFonts w:ascii="Times New Roman" w:hAnsi="Times New Roman" w:cs="Times New Roman"/>
          <w:i/>
          <w:sz w:val="24"/>
          <w:szCs w:val="24"/>
        </w:rPr>
        <w:t xml:space="preserve"> компонентов гидравлической системы</w:t>
      </w:r>
      <w:r w:rsidR="0057405D">
        <w:rPr>
          <w:rFonts w:ascii="Times New Roman" w:hAnsi="Times New Roman" w:cs="Times New Roman"/>
          <w:i/>
          <w:sz w:val="24"/>
          <w:szCs w:val="24"/>
        </w:rPr>
        <w:t>!</w:t>
      </w:r>
      <w:r w:rsidR="00F13A5F">
        <w:rPr>
          <w:rFonts w:ascii="Times New Roman" w:hAnsi="Times New Roman" w:cs="Times New Roman"/>
          <w:i/>
          <w:sz w:val="24"/>
          <w:szCs w:val="24"/>
        </w:rPr>
        <w:t xml:space="preserve"> Использование колонки без фильтрующего элемента снимает насос, </w:t>
      </w:r>
      <w:proofErr w:type="spellStart"/>
      <w:r w:rsidR="00F13A5F">
        <w:rPr>
          <w:rFonts w:ascii="Times New Roman" w:hAnsi="Times New Roman" w:cs="Times New Roman"/>
          <w:i/>
          <w:sz w:val="24"/>
          <w:szCs w:val="24"/>
        </w:rPr>
        <w:t>объемомер</w:t>
      </w:r>
      <w:proofErr w:type="spellEnd"/>
      <w:r w:rsidR="00F13A5F">
        <w:rPr>
          <w:rFonts w:ascii="Times New Roman" w:hAnsi="Times New Roman" w:cs="Times New Roman"/>
          <w:i/>
          <w:sz w:val="24"/>
          <w:szCs w:val="24"/>
        </w:rPr>
        <w:t xml:space="preserve"> и электромагнитный клапан с гарантии.</w:t>
      </w:r>
    </w:p>
    <w:p w14:paraId="770606F2" w14:textId="650CFE54" w:rsidR="003F77DB" w:rsidRPr="00396F40" w:rsidRDefault="000C5DA6" w:rsidP="00396F40">
      <w:pPr>
        <w:pStyle w:val="4"/>
        <w:spacing w:before="0" w:after="160" w:line="276" w:lineRule="auto"/>
        <w:ind w:firstLine="708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22" w:name="_Toc173425313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2.2.</w:t>
      </w:r>
      <w:r w:rsidR="003F77DB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4</w:t>
      </w:r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Подготовка устройства и начало работы</w:t>
      </w:r>
      <w:bookmarkEnd w:id="22"/>
    </w:p>
    <w:p w14:paraId="70D26608" w14:textId="3E85BA40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Для настройки можно использовать два способа:</w:t>
      </w:r>
    </w:p>
    <w:p w14:paraId="52A14348" w14:textId="77777777" w:rsidR="003F77DB" w:rsidRPr="003F77DB" w:rsidRDefault="003F77DB" w:rsidP="00FC4D4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1. Настройка параметров кнопками старт/стоп</w:t>
      </w:r>
    </w:p>
    <w:p w14:paraId="64D5AEDA" w14:textId="2B470C02" w:rsidR="003F77DB" w:rsidRPr="003F77DB" w:rsidRDefault="003F77DB" w:rsidP="00FC4D4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2. Настройка через WEB интерфейс</w:t>
      </w:r>
    </w:p>
    <w:p w14:paraId="00B59EB7" w14:textId="5FA46BA3" w:rsidR="003F77DB" w:rsidRPr="00396F40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77DB">
        <w:rPr>
          <w:rFonts w:ascii="Times New Roman" w:hAnsi="Times New Roman" w:cs="Times New Roman"/>
          <w:b/>
          <w:bCs/>
          <w:sz w:val="24"/>
          <w:szCs w:val="24"/>
        </w:rPr>
        <w:t>Настойка кнопками старт/стоп:</w:t>
      </w:r>
    </w:p>
    <w:p w14:paraId="03FFFA83" w14:textId="32B03263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Для начала настройки необходимо перевести тумблер настройка в положение «Конфигурация».</w:t>
      </w:r>
      <w:r w:rsidR="00396F40">
        <w:rPr>
          <w:rFonts w:ascii="Times New Roman" w:hAnsi="Times New Roman" w:cs="Times New Roman"/>
          <w:sz w:val="24"/>
          <w:szCs w:val="24"/>
        </w:rPr>
        <w:t xml:space="preserve"> </w:t>
      </w:r>
      <w:r w:rsidRPr="003F77DB">
        <w:rPr>
          <w:rFonts w:ascii="Times New Roman" w:hAnsi="Times New Roman" w:cs="Times New Roman"/>
          <w:sz w:val="24"/>
          <w:szCs w:val="24"/>
        </w:rPr>
        <w:t>Колонка отобразит меню параметров, управление, выбор и изменение параметров осуществляются кнопками старт/стоп:</w:t>
      </w:r>
    </w:p>
    <w:p w14:paraId="0E3A37DA" w14:textId="77777777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 xml:space="preserve">-  на экране </w:t>
      </w:r>
      <w:proofErr w:type="gramStart"/>
      <w:r w:rsidRPr="003F77DB">
        <w:rPr>
          <w:rFonts w:ascii="Times New Roman" w:hAnsi="Times New Roman" w:cs="Times New Roman"/>
          <w:sz w:val="24"/>
          <w:szCs w:val="24"/>
        </w:rPr>
        <w:t>PR  СТОП</w:t>
      </w:r>
      <w:proofErr w:type="gramEnd"/>
      <w:r w:rsidRPr="003F77DB">
        <w:rPr>
          <w:rFonts w:ascii="Times New Roman" w:hAnsi="Times New Roman" w:cs="Times New Roman"/>
          <w:sz w:val="24"/>
          <w:szCs w:val="24"/>
        </w:rPr>
        <w:t xml:space="preserve"> , СТАРТ переход по параметрам </w:t>
      </w:r>
    </w:p>
    <w:p w14:paraId="6A7D6BE0" w14:textId="77777777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 xml:space="preserve">-  на экране PR СТАРТ + СТОП переход в просмотр параметра </w:t>
      </w:r>
    </w:p>
    <w:p w14:paraId="68A06DBA" w14:textId="77777777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 xml:space="preserve">-  в меню просмотра параметра и при </w:t>
      </w:r>
      <w:proofErr w:type="gramStart"/>
      <w:r w:rsidRPr="003F77DB">
        <w:rPr>
          <w:rFonts w:ascii="Times New Roman" w:hAnsi="Times New Roman" w:cs="Times New Roman"/>
          <w:sz w:val="24"/>
          <w:szCs w:val="24"/>
        </w:rPr>
        <w:t>наличий  дробной</w:t>
      </w:r>
      <w:proofErr w:type="gramEnd"/>
      <w:r w:rsidRPr="003F77DB">
        <w:rPr>
          <w:rFonts w:ascii="Times New Roman" w:hAnsi="Times New Roman" w:cs="Times New Roman"/>
          <w:sz w:val="24"/>
          <w:szCs w:val="24"/>
        </w:rPr>
        <w:t xml:space="preserve"> части параметра СТАРТ, просмотр дробной и целой части </w:t>
      </w:r>
    </w:p>
    <w:p w14:paraId="6D9E7459" w14:textId="77777777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- в меню просмотра параметра СТОП выход к списку параметров PR</w:t>
      </w:r>
    </w:p>
    <w:p w14:paraId="72E27D3B" w14:textId="77777777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 xml:space="preserve">- в меню просмотра параметра СТАРТ+ </w:t>
      </w:r>
      <w:proofErr w:type="gramStart"/>
      <w:r w:rsidRPr="003F77DB">
        <w:rPr>
          <w:rFonts w:ascii="Times New Roman" w:hAnsi="Times New Roman" w:cs="Times New Roman"/>
          <w:sz w:val="24"/>
          <w:szCs w:val="24"/>
        </w:rPr>
        <w:t>СТОП  переход</w:t>
      </w:r>
      <w:proofErr w:type="gramEnd"/>
      <w:r w:rsidRPr="003F77DB">
        <w:rPr>
          <w:rFonts w:ascii="Times New Roman" w:hAnsi="Times New Roman" w:cs="Times New Roman"/>
          <w:sz w:val="24"/>
          <w:szCs w:val="24"/>
        </w:rPr>
        <w:t xml:space="preserve"> в меню редактирование  параметра начинает мигать один разряд</w:t>
      </w:r>
    </w:p>
    <w:p w14:paraId="75EB26DC" w14:textId="77777777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 xml:space="preserve">- в меню редактирования </w:t>
      </w:r>
      <w:proofErr w:type="gramStart"/>
      <w:r w:rsidRPr="003F77DB">
        <w:rPr>
          <w:rFonts w:ascii="Times New Roman" w:hAnsi="Times New Roman" w:cs="Times New Roman"/>
          <w:sz w:val="24"/>
          <w:szCs w:val="24"/>
        </w:rPr>
        <w:t>параметра  СТАРТ</w:t>
      </w:r>
      <w:proofErr w:type="gramEnd"/>
      <w:r w:rsidRPr="003F77DB">
        <w:rPr>
          <w:rFonts w:ascii="Times New Roman" w:hAnsi="Times New Roman" w:cs="Times New Roman"/>
          <w:sz w:val="24"/>
          <w:szCs w:val="24"/>
        </w:rPr>
        <w:t xml:space="preserve"> увеличивает значение разряда на 1 </w:t>
      </w:r>
    </w:p>
    <w:p w14:paraId="593EAB73" w14:textId="77777777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 xml:space="preserve">- в меню редактирования </w:t>
      </w:r>
      <w:proofErr w:type="gramStart"/>
      <w:r w:rsidRPr="003F77DB">
        <w:rPr>
          <w:rFonts w:ascii="Times New Roman" w:hAnsi="Times New Roman" w:cs="Times New Roman"/>
          <w:sz w:val="24"/>
          <w:szCs w:val="24"/>
        </w:rPr>
        <w:t>параметра  СТОП</w:t>
      </w:r>
      <w:proofErr w:type="gramEnd"/>
      <w:r w:rsidRPr="003F77DB">
        <w:rPr>
          <w:rFonts w:ascii="Times New Roman" w:hAnsi="Times New Roman" w:cs="Times New Roman"/>
          <w:sz w:val="24"/>
          <w:szCs w:val="24"/>
        </w:rPr>
        <w:t xml:space="preserve"> изменяет редактируемый разряд </w:t>
      </w:r>
    </w:p>
    <w:p w14:paraId="585B5ACB" w14:textId="2C89CF2A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 xml:space="preserve">- в меню редактирования параметра СТАРТ + СТОП </w:t>
      </w:r>
      <w:proofErr w:type="gramStart"/>
      <w:r w:rsidRPr="003F77DB">
        <w:rPr>
          <w:rFonts w:ascii="Times New Roman" w:hAnsi="Times New Roman" w:cs="Times New Roman"/>
          <w:sz w:val="24"/>
          <w:szCs w:val="24"/>
        </w:rPr>
        <w:t>установить  текущее</w:t>
      </w:r>
      <w:proofErr w:type="gramEnd"/>
      <w:r w:rsidRPr="003F77DB">
        <w:rPr>
          <w:rFonts w:ascii="Times New Roman" w:hAnsi="Times New Roman" w:cs="Times New Roman"/>
          <w:sz w:val="24"/>
          <w:szCs w:val="24"/>
        </w:rPr>
        <w:t xml:space="preserve"> значение  параметра с выходом в меню PR </w:t>
      </w:r>
    </w:p>
    <w:p w14:paraId="043E83BF" w14:textId="77777777" w:rsidR="00396F40" w:rsidRDefault="003F77DB" w:rsidP="00FC4D4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96F40">
        <w:rPr>
          <w:rFonts w:ascii="Times New Roman" w:hAnsi="Times New Roman" w:cs="Times New Roman"/>
          <w:sz w:val="24"/>
          <w:szCs w:val="24"/>
        </w:rPr>
        <w:t>4</w:t>
      </w:r>
    </w:p>
    <w:p w14:paraId="5DEBBFA9" w14:textId="4C93A40A" w:rsidR="003F77DB" w:rsidRPr="003F77DB" w:rsidRDefault="00396F40" w:rsidP="00FC4D4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доступных параметров</w:t>
      </w:r>
    </w:p>
    <w:tbl>
      <w:tblPr>
        <w:tblW w:w="0" w:type="auto"/>
        <w:tblInd w:w="-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0"/>
        <w:gridCol w:w="6108"/>
        <w:gridCol w:w="3480"/>
      </w:tblGrid>
      <w:tr w:rsidR="003F77DB" w:rsidRPr="003F77DB" w14:paraId="30B07B86" w14:textId="77777777" w:rsidTr="00396F4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24AD4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196D4A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Коэффициент суммарного выхода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2958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1.00</w:t>
            </w:r>
          </w:p>
        </w:tc>
      </w:tr>
      <w:tr w:rsidR="003F77DB" w:rsidRPr="003F77DB" w14:paraId="23111084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7F7EB8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2D5E2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Доступ к WiFi в рабочем режиме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16A50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— отключен </w:t>
            </w:r>
          </w:p>
          <w:p w14:paraId="41D853B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 — включен</w:t>
            </w:r>
          </w:p>
        </w:tc>
      </w:tr>
      <w:tr w:rsidR="003F77DB" w:rsidRPr="003F77DB" w14:paraId="3B6525A9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B35ACA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AED21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Работа в режиме ведущего или ведомого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FC7D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 — ведомый</w:t>
            </w:r>
          </w:p>
          <w:p w14:paraId="4461DE5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 — ведущий </w:t>
            </w:r>
          </w:p>
          <w:p w14:paraId="799A9C2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2 — одиночный </w:t>
            </w:r>
          </w:p>
        </w:tc>
      </w:tr>
      <w:tr w:rsidR="003F77DB" w:rsidRPr="003F77DB" w14:paraId="62FC870C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62A5BA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7CA88A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 Количество ведомых </w:t>
            </w:r>
            <w:proofErr w:type="spellStart"/>
            <w:r w:rsidRPr="003F77DB">
              <w:rPr>
                <w:rFonts w:ascii="Times New Roman" w:hAnsi="Times New Roman" w:cs="Times New Roman"/>
              </w:rPr>
              <w:t>устойств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A730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— 8 </w:t>
            </w:r>
          </w:p>
        </w:tc>
      </w:tr>
      <w:tr w:rsidR="003F77DB" w:rsidRPr="003F77DB" w14:paraId="1D9A2657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D5C296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96BC3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Старт/ стоп по снятию пистолета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EC3D9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 — отключен</w:t>
            </w:r>
          </w:p>
          <w:p w14:paraId="356C351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 — безусловный</w:t>
            </w:r>
          </w:p>
          <w:p w14:paraId="133CDA3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2 - старт/стоп, </w:t>
            </w:r>
          </w:p>
          <w:p w14:paraId="208B5DC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клавиатура или команда подтверждения по RS485</w:t>
            </w:r>
          </w:p>
        </w:tc>
      </w:tr>
      <w:tr w:rsidR="003F77DB" w:rsidRPr="003F77DB" w14:paraId="157CCA56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BD992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A9DDF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Датчик пистолета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604C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0 -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отĸл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 (не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подĸлючен</w:t>
            </w:r>
            <w:proofErr w:type="spellEnd"/>
            <w:r w:rsidRPr="003F77DB">
              <w:rPr>
                <w:rFonts w:ascii="Times New Roman" w:hAnsi="Times New Roman" w:cs="Times New Roman"/>
              </w:rPr>
              <w:t>)</w:t>
            </w:r>
          </w:p>
          <w:p w14:paraId="29E3412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 — нормально</w:t>
            </w:r>
          </w:p>
          <w:p w14:paraId="0E467738" w14:textId="4F9CF1B2" w:rsidR="003F77DB" w:rsidRPr="003F77DB" w:rsidRDefault="00385B84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замкнутый</w:t>
            </w:r>
          </w:p>
          <w:p w14:paraId="405845DB" w14:textId="06F8DCDB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2 — нормально </w:t>
            </w:r>
            <w:r w:rsidR="00385B84" w:rsidRPr="003F77DB">
              <w:rPr>
                <w:rFonts w:ascii="Times New Roman" w:hAnsi="Times New Roman" w:cs="Times New Roman"/>
              </w:rPr>
              <w:t>разомкнутый</w:t>
            </w:r>
          </w:p>
        </w:tc>
      </w:tr>
      <w:tr w:rsidR="003F77DB" w:rsidRPr="003F77DB" w14:paraId="25B8A52E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6B0EA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1EB69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0DF6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0 - автономный (старт/стоп)</w:t>
            </w:r>
          </w:p>
          <w:p w14:paraId="7B96828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 1 - управляемый</w:t>
            </w:r>
          </w:p>
          <w:p w14:paraId="581B2DC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(RS485)</w:t>
            </w:r>
          </w:p>
        </w:tc>
      </w:tr>
      <w:tr w:rsidR="003F77DB" w:rsidRPr="003F77DB" w14:paraId="20D7EDA4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A5A6C9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FC3506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Запуск после санкционирования (для протокола АЗТ)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B1660" w14:textId="0615EA9B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— </w:t>
            </w:r>
            <w:r w:rsidR="00385B84" w:rsidRPr="003F77DB">
              <w:rPr>
                <w:rFonts w:ascii="Times New Roman" w:hAnsi="Times New Roman" w:cs="Times New Roman"/>
              </w:rPr>
              <w:t>выключено</w:t>
            </w:r>
          </w:p>
          <w:p w14:paraId="28E629A2" w14:textId="566E2E6D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 — </w:t>
            </w:r>
            <w:r w:rsidR="00385B84" w:rsidRPr="003F77DB">
              <w:rPr>
                <w:rFonts w:ascii="Times New Roman" w:hAnsi="Times New Roman" w:cs="Times New Roman"/>
              </w:rPr>
              <w:t>включено</w:t>
            </w:r>
            <w:r w:rsidRPr="003F77D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F77DB" w:rsidRPr="003F77DB" w14:paraId="117B74F4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C4727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68EAF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Тип устройства ввода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A0EF9" w14:textId="77777777" w:rsidR="003F77DB" w:rsidRPr="003F77DB" w:rsidRDefault="003F77DB" w:rsidP="00FC4D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DB">
              <w:rPr>
                <w:rFonts w:ascii="Times New Roman" w:hAnsi="Times New Roman" w:cs="Times New Roman"/>
                <w:sz w:val="24"/>
                <w:szCs w:val="24"/>
              </w:rPr>
              <w:t xml:space="preserve">0 - отключено </w:t>
            </w:r>
          </w:p>
          <w:p w14:paraId="31ED1DC1" w14:textId="3EB819AB" w:rsidR="003F77DB" w:rsidRPr="003F77DB" w:rsidRDefault="003F77DB" w:rsidP="00FC4D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DB"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w:r w:rsidR="00385B84">
              <w:rPr>
                <w:rFonts w:ascii="Times New Roman" w:hAnsi="Times New Roman" w:cs="Times New Roman"/>
                <w:sz w:val="24"/>
                <w:szCs w:val="24"/>
              </w:rPr>
              <w:t>кнопки</w:t>
            </w:r>
            <w:r w:rsidRPr="003F77DB">
              <w:rPr>
                <w:rFonts w:ascii="Times New Roman" w:hAnsi="Times New Roman" w:cs="Times New Roman"/>
                <w:sz w:val="24"/>
                <w:szCs w:val="24"/>
              </w:rPr>
              <w:t xml:space="preserve"> старт/стоп </w:t>
            </w:r>
          </w:p>
          <w:p w14:paraId="709B50E6" w14:textId="77777777" w:rsidR="003F77DB" w:rsidRPr="003F77DB" w:rsidRDefault="003F77DB" w:rsidP="00FC4D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DB">
              <w:rPr>
                <w:rFonts w:ascii="Times New Roman" w:hAnsi="Times New Roman" w:cs="Times New Roman"/>
                <w:sz w:val="24"/>
                <w:szCs w:val="24"/>
              </w:rPr>
              <w:t xml:space="preserve">2 - клавиатура </w:t>
            </w:r>
          </w:p>
        </w:tc>
      </w:tr>
      <w:tr w:rsidR="003F77DB" w:rsidRPr="003F77DB" w14:paraId="50038217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426F9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C08BA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Протокол управления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9CF7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0 - КвотаRS485</w:t>
            </w:r>
          </w:p>
          <w:p w14:paraId="235A0877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1 - АЗТ 2.0</w:t>
            </w:r>
          </w:p>
        </w:tc>
      </w:tr>
      <w:tr w:rsidR="003F77DB" w:rsidRPr="003F77DB" w14:paraId="405F5313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A2836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98A29F" w14:textId="7F5B96F0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Сервисный пароль (для изменения </w:t>
            </w:r>
            <w:r w:rsidR="00385B84" w:rsidRPr="003F77DB">
              <w:rPr>
                <w:rFonts w:ascii="Times New Roman" w:hAnsi="Times New Roman" w:cs="Times New Roman"/>
              </w:rPr>
              <w:t>настроек</w:t>
            </w:r>
            <w:r w:rsidRPr="003F77DB">
              <w:rPr>
                <w:rFonts w:ascii="Times New Roman" w:hAnsi="Times New Roman" w:cs="Times New Roman"/>
              </w:rPr>
              <w:t xml:space="preserve"> через rs485)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3862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6 цифр</w:t>
            </w:r>
          </w:p>
        </w:tc>
      </w:tr>
      <w:tr w:rsidR="003F77DB" w:rsidRPr="003F77DB" w14:paraId="58B6EF8E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02DAF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C961DA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Стоимость литра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B674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1.00 </w:t>
            </w:r>
          </w:p>
        </w:tc>
      </w:tr>
      <w:tr w:rsidR="003F77DB" w:rsidRPr="003F77DB" w14:paraId="2D5E3A81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10FAB7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6F4069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Минимальная доза выдачи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6AE6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2 литра</w:t>
            </w:r>
          </w:p>
        </w:tc>
      </w:tr>
      <w:tr w:rsidR="003F77DB" w:rsidRPr="003F77DB" w14:paraId="353320B4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F73577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CADE76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Максимальная разовая доза выдачи 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5329A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999 литров</w:t>
            </w:r>
          </w:p>
        </w:tc>
      </w:tr>
      <w:tr w:rsidR="003F77DB" w:rsidRPr="003F77DB" w14:paraId="6E99561C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7A5C7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39976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Выход суммарного выхода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2D670" w14:textId="7E242733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</w:t>
            </w:r>
            <w:r w:rsidR="00385B84">
              <w:rPr>
                <w:rFonts w:ascii="Times New Roman" w:hAnsi="Times New Roman" w:cs="Times New Roman"/>
              </w:rPr>
              <w:t>–</w:t>
            </w:r>
            <w:r w:rsidRPr="003F77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выĸл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 1 -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вĸл</w:t>
            </w:r>
            <w:proofErr w:type="spellEnd"/>
          </w:p>
        </w:tc>
      </w:tr>
      <w:tr w:rsidR="003F77DB" w:rsidRPr="003F77DB" w14:paraId="72B3E783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895EB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02832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Коэффициент счетчика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DE9E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197.800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имп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/литр </w:t>
            </w:r>
          </w:p>
        </w:tc>
      </w:tr>
      <w:tr w:rsidR="003F77DB" w:rsidRPr="003F77DB" w14:paraId="254AD6E6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C57244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BD8747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Тип дисплея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B69EA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0 - однострочный</w:t>
            </w:r>
          </w:p>
          <w:p w14:paraId="001AF58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1 - многострочный</w:t>
            </w:r>
          </w:p>
        </w:tc>
      </w:tr>
      <w:tr w:rsidR="003F77DB" w:rsidRPr="003F77DB" w14:paraId="0ADD9528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2303A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4F2A0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Клапан замедления порог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D2A8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0.80л </w:t>
            </w:r>
          </w:p>
          <w:p w14:paraId="2524ABBF" w14:textId="52D57138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0 - </w:t>
            </w:r>
            <w:r w:rsidR="00385B84" w:rsidRPr="003F77DB">
              <w:rPr>
                <w:rFonts w:ascii="Times New Roman" w:hAnsi="Times New Roman" w:cs="Times New Roman"/>
              </w:rPr>
              <w:t>выключен</w:t>
            </w:r>
            <w:r w:rsidRPr="003F77DB">
              <w:rPr>
                <w:rFonts w:ascii="Times New Roman" w:hAnsi="Times New Roman" w:cs="Times New Roman"/>
              </w:rPr>
              <w:t xml:space="preserve"> (всегда срабатывает с реле насоса)</w:t>
            </w:r>
          </w:p>
        </w:tc>
      </w:tr>
      <w:tr w:rsidR="003F77DB" w:rsidRPr="003F77DB" w14:paraId="4157DA8A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AFE00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32EEE6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Счетчик пропусков импульсов счетчика до ошибки (работает только для двухканальных счетчиков)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3AC6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0-255 </w:t>
            </w:r>
          </w:p>
          <w:p w14:paraId="2BFA6DED" w14:textId="070D6FB9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0 - </w:t>
            </w:r>
            <w:r w:rsidR="00385B84" w:rsidRPr="003F77DB">
              <w:rPr>
                <w:rFonts w:ascii="Times New Roman" w:hAnsi="Times New Roman" w:cs="Times New Roman"/>
              </w:rPr>
              <w:t>отключено</w:t>
            </w:r>
          </w:p>
        </w:tc>
      </w:tr>
      <w:tr w:rsidR="003F77DB" w:rsidRPr="003F77DB" w14:paraId="0CDEC3A8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67B7D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05DAC0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Таймаут ожидания импульсов после старта насоса </w:t>
            </w:r>
            <w:proofErr w:type="spellStart"/>
            <w:r w:rsidRPr="003F77DB">
              <w:rPr>
                <w:rFonts w:ascii="Times New Roman" w:hAnsi="Times New Roman" w:cs="Times New Roman"/>
              </w:rPr>
              <w:t>сеĸ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5D17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0-255 </w:t>
            </w:r>
          </w:p>
          <w:p w14:paraId="63609FC9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0 - таймаут не проверяется</w:t>
            </w:r>
          </w:p>
        </w:tc>
      </w:tr>
      <w:tr w:rsidR="003F77DB" w:rsidRPr="003F77DB" w14:paraId="7A98AFAE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04AB2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267D3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Адрес в сети   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F5BF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1-254</w:t>
            </w:r>
          </w:p>
        </w:tc>
      </w:tr>
      <w:tr w:rsidR="003F77DB" w:rsidRPr="003F77DB" w14:paraId="41C260F2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989DF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F030F1" w14:textId="3E5A8E60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F77DB">
              <w:rPr>
                <w:rFonts w:ascii="Times New Roman" w:hAnsi="Times New Roman" w:cs="Times New Roman"/>
              </w:rPr>
              <w:t>Досчет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 импульсов после </w:t>
            </w:r>
            <w:r w:rsidR="00385B84" w:rsidRPr="003F77DB">
              <w:rPr>
                <w:rFonts w:ascii="Times New Roman" w:hAnsi="Times New Roman" w:cs="Times New Roman"/>
              </w:rPr>
              <w:t>остановки</w:t>
            </w:r>
            <w:r w:rsidRPr="003F77DB">
              <w:rPr>
                <w:rFonts w:ascii="Times New Roman" w:hAnsi="Times New Roman" w:cs="Times New Roman"/>
              </w:rPr>
              <w:t xml:space="preserve"> насоса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27A32" w14:textId="77777777" w:rsidR="003F77DB" w:rsidRPr="003F77DB" w:rsidRDefault="003F77DB" w:rsidP="00FC4D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DB">
              <w:rPr>
                <w:rFonts w:ascii="Times New Roman" w:hAnsi="Times New Roman" w:cs="Times New Roman"/>
                <w:sz w:val="24"/>
                <w:szCs w:val="24"/>
              </w:rPr>
              <w:t xml:space="preserve">0-255 </w:t>
            </w:r>
            <w:proofErr w:type="spellStart"/>
            <w:r w:rsidRPr="003F77DB">
              <w:rPr>
                <w:rFonts w:ascii="Times New Roman" w:hAnsi="Times New Roman" w:cs="Times New Roman"/>
                <w:sz w:val="24"/>
                <w:szCs w:val="24"/>
              </w:rPr>
              <w:t>сеĸ</w:t>
            </w:r>
            <w:proofErr w:type="spellEnd"/>
            <w:r w:rsidRPr="003F77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66B88A" w14:textId="417161D1" w:rsidR="003F77DB" w:rsidRPr="003F77DB" w:rsidRDefault="003F77DB" w:rsidP="00FC4D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DB">
              <w:rPr>
                <w:rFonts w:ascii="Times New Roman" w:hAnsi="Times New Roman" w:cs="Times New Roman"/>
                <w:sz w:val="24"/>
                <w:szCs w:val="24"/>
              </w:rPr>
              <w:t xml:space="preserve">0 - </w:t>
            </w:r>
            <w:r w:rsidR="00385B84" w:rsidRPr="003F77DB">
              <w:rPr>
                <w:rFonts w:ascii="Times New Roman" w:hAnsi="Times New Roman" w:cs="Times New Roman"/>
                <w:sz w:val="24"/>
                <w:szCs w:val="24"/>
              </w:rPr>
              <w:t>отключен</w:t>
            </w:r>
            <w:r w:rsidRPr="003F77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77DB" w:rsidRPr="003F77DB" w14:paraId="67CBABD4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0E037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A71CF6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Вывод дозы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EB619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0 - 0л </w:t>
            </w:r>
          </w:p>
          <w:p w14:paraId="2E6CC7C8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1 - 0.0л </w:t>
            </w:r>
          </w:p>
          <w:p w14:paraId="1E39104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2 - 0.00л </w:t>
            </w:r>
          </w:p>
          <w:p w14:paraId="0E33799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3 - 0.000л</w:t>
            </w:r>
          </w:p>
        </w:tc>
      </w:tr>
      <w:tr w:rsidR="003F77DB" w:rsidRPr="003F77DB" w14:paraId="7072E75B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8BE366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9F6B7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Округление выводимой дозы в литрах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9880B" w14:textId="5445302E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0 -без </w:t>
            </w:r>
            <w:r w:rsidR="00385B84" w:rsidRPr="003F77DB">
              <w:rPr>
                <w:rFonts w:ascii="Times New Roman" w:hAnsi="Times New Roman" w:cs="Times New Roman"/>
              </w:rPr>
              <w:t>округления</w:t>
            </w:r>
            <w:r w:rsidRPr="003F77DB">
              <w:rPr>
                <w:rFonts w:ascii="Times New Roman" w:hAnsi="Times New Roman" w:cs="Times New Roman"/>
              </w:rPr>
              <w:t xml:space="preserve"> </w:t>
            </w:r>
          </w:p>
          <w:p w14:paraId="7014FE76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1- математическое.</w:t>
            </w:r>
          </w:p>
        </w:tc>
      </w:tr>
      <w:tr w:rsidR="003F77DB" w:rsidRPr="003F77DB" w14:paraId="3B552CC3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227CE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1D9017" w14:textId="44D32ACF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Округление дозы </w:t>
            </w:r>
            <w:r w:rsidR="00385B84" w:rsidRPr="003F77DB">
              <w:rPr>
                <w:rFonts w:ascii="Times New Roman" w:hAnsi="Times New Roman" w:cs="Times New Roman"/>
              </w:rPr>
              <w:t>при заданиях</w:t>
            </w:r>
            <w:r w:rsidRPr="003F77DB">
              <w:rPr>
                <w:rFonts w:ascii="Times New Roman" w:hAnsi="Times New Roman" w:cs="Times New Roman"/>
              </w:rPr>
              <w:t xml:space="preserve"> в рублях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D9FB8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F77DB" w:rsidRPr="003F77DB" w14:paraId="2A9B83A9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A3034A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C20E8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Старт выдачи с клавиатуры: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4AA1D" w14:textId="701C13AF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0 -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выĸл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 (</w:t>
            </w:r>
            <w:r w:rsidR="00385B84" w:rsidRPr="003F77DB">
              <w:rPr>
                <w:rFonts w:ascii="Times New Roman" w:hAnsi="Times New Roman" w:cs="Times New Roman"/>
              </w:rPr>
              <w:t>только</w:t>
            </w:r>
            <w:r w:rsidRPr="003F77DB">
              <w:rPr>
                <w:rFonts w:ascii="Times New Roman" w:hAnsi="Times New Roman" w:cs="Times New Roman"/>
              </w:rPr>
              <w:t xml:space="preserve"> ввод дозы) </w:t>
            </w:r>
          </w:p>
          <w:p w14:paraId="09EED62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1 - разрешен</w:t>
            </w:r>
          </w:p>
        </w:tc>
      </w:tr>
      <w:tr w:rsidR="003F77DB" w:rsidRPr="003F77DB" w14:paraId="78EB6550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16B6A0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68EEF8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Ввод дозы перед стартом: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4679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0 -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выĸл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 </w:t>
            </w:r>
          </w:p>
          <w:p w14:paraId="2B26572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1 -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вĸл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3F77DB" w:rsidRPr="003F77DB" w14:paraId="28212AF3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9A9396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1CE67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Отображение цены и стоимости: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3332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0 -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выĸл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 </w:t>
            </w:r>
          </w:p>
          <w:p w14:paraId="388D848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1 -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вĸл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3F77DB" w:rsidRPr="003F77DB" w14:paraId="2B7C96CC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796DD8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C77A879" w14:textId="345A6D6D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Режим работы </w:t>
            </w:r>
            <w:r w:rsidR="00385B84" w:rsidRPr="003F77DB">
              <w:rPr>
                <w:rFonts w:ascii="Times New Roman" w:hAnsi="Times New Roman" w:cs="Times New Roman"/>
              </w:rPr>
              <w:t>каналов</w:t>
            </w:r>
            <w:r w:rsidRPr="003F77DB">
              <w:rPr>
                <w:rFonts w:ascii="Times New Roman" w:hAnsi="Times New Roman" w:cs="Times New Roman"/>
              </w:rPr>
              <w:t xml:space="preserve"> </w:t>
            </w:r>
          </w:p>
          <w:p w14:paraId="3586FBD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1678C87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04BA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 0 - 1 одноканальный </w:t>
            </w:r>
          </w:p>
          <w:p w14:paraId="30527918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 1 - 2 одноканальных</w:t>
            </w:r>
          </w:p>
          <w:p w14:paraId="66FC4F2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 2 - 1 двухканальный </w:t>
            </w:r>
          </w:p>
          <w:p w14:paraId="787494C7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 3 - 2 двухканальных </w:t>
            </w:r>
          </w:p>
        </w:tc>
      </w:tr>
      <w:tr w:rsidR="003F77DB" w:rsidRPr="003F77DB" w14:paraId="2C4277EF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B1D75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A0010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Направление вращения 1- го двухканального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40EC7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0-любое</w:t>
            </w:r>
          </w:p>
          <w:p w14:paraId="56C7F32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1 -влево </w:t>
            </w:r>
          </w:p>
          <w:p w14:paraId="4FC74F8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2- вправо</w:t>
            </w:r>
          </w:p>
        </w:tc>
      </w:tr>
      <w:tr w:rsidR="003F77DB" w:rsidRPr="003F77DB" w14:paraId="31AD4883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FFE4C4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F7FDF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Направление вращения 2- го двухканального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76AA9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0-любое  </w:t>
            </w:r>
          </w:p>
          <w:p w14:paraId="1E23C57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1 -влево </w:t>
            </w:r>
          </w:p>
          <w:p w14:paraId="5D5C1C0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2- вправо </w:t>
            </w:r>
          </w:p>
        </w:tc>
      </w:tr>
      <w:tr w:rsidR="003F77DB" w:rsidRPr="003F77DB" w14:paraId="25238F5D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C393F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115F4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Звук при снятии пистолета: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0DEC4" w14:textId="7F087D9B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0 -</w:t>
            </w:r>
            <w:r w:rsidR="00385B84" w:rsidRPr="003F77DB">
              <w:rPr>
                <w:rFonts w:ascii="Times New Roman" w:hAnsi="Times New Roman" w:cs="Times New Roman"/>
              </w:rPr>
              <w:t>выкл</w:t>
            </w:r>
            <w:r w:rsidR="00385B84">
              <w:rPr>
                <w:rFonts w:ascii="Times New Roman" w:hAnsi="Times New Roman" w:cs="Times New Roman"/>
              </w:rPr>
              <w:t>ючен</w:t>
            </w:r>
            <w:r w:rsidRPr="003F77DB">
              <w:rPr>
                <w:rFonts w:ascii="Times New Roman" w:hAnsi="Times New Roman" w:cs="Times New Roman"/>
              </w:rPr>
              <w:t xml:space="preserve"> </w:t>
            </w:r>
          </w:p>
          <w:p w14:paraId="40EED30E" w14:textId="778C8EE0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1 - </w:t>
            </w:r>
            <w:r w:rsidR="00385B84" w:rsidRPr="003F77DB">
              <w:rPr>
                <w:rFonts w:ascii="Times New Roman" w:hAnsi="Times New Roman" w:cs="Times New Roman"/>
              </w:rPr>
              <w:t>включен</w:t>
            </w:r>
          </w:p>
        </w:tc>
      </w:tr>
      <w:tr w:rsidR="003F77DB" w:rsidRPr="003F77DB" w14:paraId="501EA79B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3F9D0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770E60" w14:textId="1C65AF83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Звук при старте/</w:t>
            </w:r>
            <w:r w:rsidR="00385B84" w:rsidRPr="003F77DB">
              <w:rPr>
                <w:rFonts w:ascii="Times New Roman" w:hAnsi="Times New Roman" w:cs="Times New Roman"/>
              </w:rPr>
              <w:t>остановке</w:t>
            </w:r>
            <w:r w:rsidRPr="003F77DB">
              <w:rPr>
                <w:rFonts w:ascii="Times New Roman" w:hAnsi="Times New Roman" w:cs="Times New Roman"/>
              </w:rPr>
              <w:t xml:space="preserve"> налива: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F38A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0 -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выĸл</w:t>
            </w:r>
            <w:proofErr w:type="spellEnd"/>
            <w:r w:rsidRPr="003F77DB">
              <w:rPr>
                <w:rFonts w:ascii="Times New Roman" w:hAnsi="Times New Roman" w:cs="Times New Roman"/>
              </w:rPr>
              <w:t xml:space="preserve"> </w:t>
            </w:r>
          </w:p>
          <w:p w14:paraId="0ADCB529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1 - </w:t>
            </w:r>
            <w:proofErr w:type="spellStart"/>
            <w:r w:rsidRPr="003F77DB">
              <w:rPr>
                <w:rFonts w:ascii="Times New Roman" w:hAnsi="Times New Roman" w:cs="Times New Roman"/>
              </w:rPr>
              <w:t>вĸл</w:t>
            </w:r>
            <w:proofErr w:type="spellEnd"/>
          </w:p>
        </w:tc>
      </w:tr>
      <w:tr w:rsidR="003F77DB" w:rsidRPr="003F77DB" w14:paraId="07C49685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10CA9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39B2B0" w14:textId="3424A6F1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Ведомый </w:t>
            </w:r>
            <w:r w:rsidR="00385B84" w:rsidRPr="003F77DB">
              <w:rPr>
                <w:rFonts w:ascii="Times New Roman" w:hAnsi="Times New Roman" w:cs="Times New Roman"/>
              </w:rPr>
              <w:t>Скорость</w:t>
            </w:r>
            <w:r w:rsidRPr="003F77DB">
              <w:rPr>
                <w:rFonts w:ascii="Times New Roman" w:hAnsi="Times New Roman" w:cs="Times New Roman"/>
              </w:rPr>
              <w:t xml:space="preserve"> работы порта RS485: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8F8F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F77DB" w:rsidRPr="003F77DB" w14:paraId="17EC9D80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CF1DE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BBA3A6" w14:textId="15F2EC65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Ведомый Бит в </w:t>
            </w:r>
            <w:r w:rsidR="00385B84" w:rsidRPr="003F77DB">
              <w:rPr>
                <w:rFonts w:ascii="Times New Roman" w:hAnsi="Times New Roman" w:cs="Times New Roman"/>
              </w:rPr>
              <w:t>посылке</w:t>
            </w:r>
            <w:r w:rsidRPr="003F77DB">
              <w:rPr>
                <w:rFonts w:ascii="Times New Roman" w:hAnsi="Times New Roman" w:cs="Times New Roman"/>
              </w:rPr>
              <w:t xml:space="preserve">: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20B00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8, 7, 5, 6 </w:t>
            </w:r>
          </w:p>
        </w:tc>
      </w:tr>
      <w:tr w:rsidR="003F77DB" w:rsidRPr="00391889" w14:paraId="16D737D5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62E834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72FAC7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Ведомый Бит четности: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B8B77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t xml:space="preserve">0 - None </w:t>
            </w:r>
          </w:p>
          <w:p w14:paraId="3FF2590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t xml:space="preserve">1 - EVEN </w:t>
            </w:r>
          </w:p>
          <w:p w14:paraId="4F4D501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t xml:space="preserve">2 - ODD </w:t>
            </w:r>
          </w:p>
          <w:p w14:paraId="6407065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t xml:space="preserve">3 - FORCE1 </w:t>
            </w:r>
          </w:p>
          <w:p w14:paraId="7C8BB622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t>4 - FORCE0</w:t>
            </w:r>
          </w:p>
        </w:tc>
      </w:tr>
      <w:tr w:rsidR="003F77DB" w:rsidRPr="003F77DB" w14:paraId="5D97E8A1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85950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B44081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Ведомый стоп бит: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B8FD2" w14:textId="4195FD70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0 - 1 бит</w:t>
            </w:r>
          </w:p>
          <w:p w14:paraId="366947FA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1 -1.5 бита</w:t>
            </w:r>
          </w:p>
          <w:p w14:paraId="7FFB0FB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2 - 2 бита </w:t>
            </w:r>
          </w:p>
        </w:tc>
      </w:tr>
      <w:tr w:rsidR="003F77DB" w:rsidRPr="003F77DB" w14:paraId="02CB6E8B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C44507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98DD88" w14:textId="65F36785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 Мастер скорость работы порта RS485: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788E5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F77DB" w:rsidRPr="003F77DB" w14:paraId="5D2853D3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5C8A8F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3C7567" w14:textId="41EA9F41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Мастер бит в </w:t>
            </w:r>
            <w:r w:rsidR="00385B84" w:rsidRPr="003F77DB">
              <w:rPr>
                <w:rFonts w:ascii="Times New Roman" w:hAnsi="Times New Roman" w:cs="Times New Roman"/>
              </w:rPr>
              <w:t>посылке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0DF03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8, 7, 5, 6 </w:t>
            </w:r>
          </w:p>
        </w:tc>
      </w:tr>
      <w:tr w:rsidR="003F77DB" w:rsidRPr="00391889" w14:paraId="6579A0DD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24A868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5D870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 xml:space="preserve">Мастер бит четности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305DE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t>0 — None</w:t>
            </w:r>
          </w:p>
          <w:p w14:paraId="03D4F124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lastRenderedPageBreak/>
              <w:t>1 — EVEN</w:t>
            </w:r>
          </w:p>
          <w:p w14:paraId="1B339D3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t>2 — ODD</w:t>
            </w:r>
          </w:p>
          <w:p w14:paraId="2623F89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t>3 — FORCE1</w:t>
            </w:r>
          </w:p>
          <w:p w14:paraId="4D057580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F77DB">
              <w:rPr>
                <w:rFonts w:ascii="Times New Roman" w:hAnsi="Times New Roman" w:cs="Times New Roman"/>
                <w:lang w:val="en-US"/>
              </w:rPr>
              <w:t>4 - FORCE0</w:t>
            </w:r>
          </w:p>
        </w:tc>
      </w:tr>
      <w:tr w:rsidR="003F77DB" w:rsidRPr="003F77DB" w14:paraId="5A046465" w14:textId="77777777" w:rsidTr="00396F40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1D37AC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29ED7EDA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2841F9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Мастер стоп бит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79996" w14:textId="45D73421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0 - 1 бит</w:t>
            </w:r>
          </w:p>
          <w:p w14:paraId="4D4C0F2B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1 -1.5 бита</w:t>
            </w:r>
          </w:p>
          <w:p w14:paraId="79EED23D" w14:textId="77777777" w:rsidR="003F77DB" w:rsidRPr="003F77DB" w:rsidRDefault="003F77DB" w:rsidP="00FC4D47">
            <w:pPr>
              <w:pStyle w:val="af7"/>
              <w:spacing w:after="160" w:line="276" w:lineRule="auto"/>
              <w:jc w:val="both"/>
              <w:rPr>
                <w:rFonts w:ascii="Times New Roman" w:hAnsi="Times New Roman" w:cs="Times New Roman"/>
              </w:rPr>
            </w:pPr>
            <w:r w:rsidRPr="003F77DB">
              <w:rPr>
                <w:rFonts w:ascii="Times New Roman" w:hAnsi="Times New Roman" w:cs="Times New Roman"/>
              </w:rPr>
              <w:t>2 - 2 бита</w:t>
            </w:r>
          </w:p>
        </w:tc>
      </w:tr>
    </w:tbl>
    <w:p w14:paraId="758C68CE" w14:textId="77777777" w:rsidR="003F77DB" w:rsidRPr="003F77DB" w:rsidRDefault="003F77DB" w:rsidP="00FC4D4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A3462" w14:textId="215BA02B" w:rsidR="003F77DB" w:rsidRPr="003F77DB" w:rsidRDefault="003F77DB" w:rsidP="00FC4D4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После завершения настройки вернуть тумблер настройки в положение «Работа»</w:t>
      </w:r>
    </w:p>
    <w:p w14:paraId="61662D10" w14:textId="531C5BB9" w:rsidR="003F77DB" w:rsidRPr="00396F40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77DB">
        <w:rPr>
          <w:rFonts w:ascii="Times New Roman" w:hAnsi="Times New Roman" w:cs="Times New Roman"/>
          <w:b/>
          <w:bCs/>
          <w:sz w:val="24"/>
          <w:szCs w:val="24"/>
        </w:rPr>
        <w:t>Настройка через WEB интерфейс:</w:t>
      </w:r>
    </w:p>
    <w:p w14:paraId="0F57BA54" w14:textId="1A20897F" w:rsidR="00396F40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Происходит посредством подключения с компьютера, смартфона, планшета к точке доступа создаваемой ТРК. Для активации WI</w:t>
      </w:r>
      <w:r w:rsidR="00385B84" w:rsidRPr="00385B84">
        <w:rPr>
          <w:rFonts w:ascii="Times New Roman" w:hAnsi="Times New Roman" w:cs="Times New Roman"/>
          <w:sz w:val="24"/>
          <w:szCs w:val="24"/>
        </w:rPr>
        <w:t>-</w:t>
      </w:r>
      <w:r w:rsidRPr="003F77DB">
        <w:rPr>
          <w:rFonts w:ascii="Times New Roman" w:hAnsi="Times New Roman" w:cs="Times New Roman"/>
          <w:sz w:val="24"/>
          <w:szCs w:val="24"/>
        </w:rPr>
        <w:t xml:space="preserve">FI необходимо перевести тумблер настройки в положение «Конфигурация» (по умолчанию </w:t>
      </w:r>
      <w:r w:rsidR="00385B84">
        <w:rPr>
          <w:rFonts w:ascii="Times New Roman" w:hAnsi="Times New Roman" w:cs="Times New Roman"/>
          <w:sz w:val="24"/>
          <w:szCs w:val="24"/>
          <w:lang w:val="en-US"/>
        </w:rPr>
        <w:t>WI-FI</w:t>
      </w:r>
      <w:r w:rsidRPr="003F77DB">
        <w:rPr>
          <w:rFonts w:ascii="Times New Roman" w:hAnsi="Times New Roman" w:cs="Times New Roman"/>
          <w:sz w:val="24"/>
          <w:szCs w:val="24"/>
        </w:rPr>
        <w:t xml:space="preserve"> отключен).</w:t>
      </w:r>
    </w:p>
    <w:p w14:paraId="04A2C2C5" w14:textId="77777777" w:rsidR="00396F40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Через некоторое время (до 30 сек.) появится новая точка доступа с именем «НЕВА-Р».</w:t>
      </w:r>
    </w:p>
    <w:p w14:paraId="07B35DBD" w14:textId="77777777" w:rsidR="00396F40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Для подключения необходимо указать пароль по умолчанию «12345678».</w:t>
      </w:r>
    </w:p>
    <w:p w14:paraId="33AAB867" w14:textId="77777777" w:rsidR="00396F40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Открыть браузер и ввести в строке поиска «192.168.4.1» (в некоторых случаях если не происходит загрузка интерфейса стоит отключить мобильный интернет на устройстве).</w:t>
      </w:r>
    </w:p>
    <w:p w14:paraId="07EEC0DF" w14:textId="77777777" w:rsidR="00396F40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После этого должен загрузиться вэб интерфейс управления ТРК, для настройки конфигурации необходимо нажать кнопку настройка в правом верхнем углу экрана.</w:t>
      </w:r>
    </w:p>
    <w:p w14:paraId="1A17DC35" w14:textId="06445E9F" w:rsidR="003F77DB" w:rsidRPr="003F77DB" w:rsidRDefault="003F77DB" w:rsidP="00FC4D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DB">
        <w:rPr>
          <w:rFonts w:ascii="Times New Roman" w:hAnsi="Times New Roman" w:cs="Times New Roman"/>
          <w:sz w:val="24"/>
          <w:szCs w:val="24"/>
        </w:rPr>
        <w:t>Будет открыто меню для настройки основных параметров ТРК, для завершения настройки необходимо нажать кнопку сохранить снизу окна настроек.</w:t>
      </w:r>
    </w:p>
    <w:p w14:paraId="706D337B" w14:textId="2067A9C2" w:rsidR="004B24A7" w:rsidRPr="003F77DB" w:rsidRDefault="003F77DB" w:rsidP="00FC4D47">
      <w:pPr>
        <w:pStyle w:val="af"/>
        <w:spacing w:after="160" w:line="276" w:lineRule="auto"/>
        <w:ind w:right="117" w:firstLine="568"/>
        <w:jc w:val="both"/>
      </w:pPr>
      <w:r w:rsidRPr="003F77DB">
        <w:t>Если необходим доступ к настройкам или функции пульта в режиме «Работа» необходимо установить параметр «Доступ к WiFi в рабочем режиме» «Включен».</w:t>
      </w:r>
    </w:p>
    <w:p w14:paraId="5F2CED81" w14:textId="77777777" w:rsidR="00E41ED7" w:rsidRPr="006B4D65" w:rsidRDefault="00E41ED7" w:rsidP="00FC4D47">
      <w:pPr>
        <w:pStyle w:val="3"/>
        <w:numPr>
          <w:ilvl w:val="1"/>
          <w:numId w:val="18"/>
        </w:numPr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23" w:name="3.2_Установка_и_настройка"/>
      <w:bookmarkStart w:id="24" w:name="_bookmark66"/>
      <w:bookmarkStart w:id="25" w:name="_Toc173425314"/>
      <w:bookmarkEnd w:id="23"/>
      <w:bookmarkEnd w:id="24"/>
      <w:r w:rsidRPr="006B4D65">
        <w:rPr>
          <w:rFonts w:ascii="Times New Roman" w:hAnsi="Times New Roman" w:cs="Times New Roman"/>
          <w:b/>
          <w:color w:val="auto"/>
          <w:sz w:val="28"/>
        </w:rPr>
        <w:t>Использование изделия</w:t>
      </w:r>
      <w:bookmarkEnd w:id="25"/>
      <w:r w:rsidRPr="006B4D65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14:paraId="59A057F6" w14:textId="5239B711" w:rsidR="00F44D04" w:rsidRDefault="00F44D04" w:rsidP="00FC4D47">
      <w:pPr>
        <w:pStyle w:val="4"/>
        <w:spacing w:line="276" w:lineRule="auto"/>
        <w:ind w:firstLine="708"/>
        <w:jc w:val="both"/>
        <w:rPr>
          <w:rFonts w:ascii="Times New Roman" w:hAnsi="Times New Roman" w:cs="Times New Roman"/>
          <w:b/>
          <w:i w:val="0"/>
          <w:color w:val="auto"/>
          <w:sz w:val="24"/>
          <w:szCs w:val="28"/>
        </w:rPr>
      </w:pPr>
      <w:bookmarkStart w:id="26" w:name="_Toc173425315"/>
      <w:r w:rsidRPr="006B4D65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2.3.1 </w:t>
      </w:r>
      <w:r w:rsidR="00396F40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>Выдача топлива</w:t>
      </w:r>
      <w:bookmarkEnd w:id="26"/>
    </w:p>
    <w:p w14:paraId="098B4D56" w14:textId="035085E1" w:rsidR="00396F40" w:rsidRPr="00396F40" w:rsidRDefault="00396F40" w:rsidP="00FC4D47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96F40">
        <w:rPr>
          <w:rFonts w:ascii="Times New Roman" w:hAnsi="Times New Roman" w:cs="Times New Roman"/>
          <w:sz w:val="24"/>
          <w:szCs w:val="24"/>
        </w:rPr>
        <w:t xml:space="preserve">Использование ТРК может осуществляться в ручном </w:t>
      </w:r>
      <w:r>
        <w:rPr>
          <w:rFonts w:ascii="Times New Roman" w:hAnsi="Times New Roman" w:cs="Times New Roman"/>
          <w:sz w:val="24"/>
          <w:szCs w:val="24"/>
        </w:rPr>
        <w:t xml:space="preserve">или дистанционном </w:t>
      </w:r>
      <w:r w:rsidRPr="00396F40">
        <w:rPr>
          <w:rFonts w:ascii="Times New Roman" w:hAnsi="Times New Roman" w:cs="Times New Roman"/>
          <w:sz w:val="24"/>
          <w:szCs w:val="24"/>
        </w:rPr>
        <w:t>режиме</w:t>
      </w:r>
      <w:r>
        <w:rPr>
          <w:rFonts w:ascii="Times New Roman" w:hAnsi="Times New Roman" w:cs="Times New Roman"/>
          <w:sz w:val="24"/>
          <w:szCs w:val="24"/>
        </w:rPr>
        <w:t xml:space="preserve"> с помощью задающего устройства.</w:t>
      </w:r>
      <w:r w:rsidRPr="00396F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22A021" w14:textId="77777777" w:rsidR="00396F40" w:rsidRPr="007812CC" w:rsidRDefault="00396F40" w:rsidP="00FC4D47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12CC">
        <w:rPr>
          <w:rFonts w:ascii="Times New Roman" w:hAnsi="Times New Roman" w:cs="Times New Roman"/>
          <w:b/>
          <w:i/>
          <w:sz w:val="24"/>
          <w:szCs w:val="24"/>
        </w:rPr>
        <w:t>Использование ТРК в ручном режиме</w:t>
      </w:r>
    </w:p>
    <w:p w14:paraId="2A12A478" w14:textId="276EA2AF" w:rsidR="00396F40" w:rsidRDefault="00396F40" w:rsidP="00FC4D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6F40">
        <w:rPr>
          <w:rFonts w:ascii="Times New Roman" w:hAnsi="Times New Roman" w:cs="Times New Roman"/>
          <w:sz w:val="24"/>
          <w:szCs w:val="24"/>
        </w:rPr>
        <w:t xml:space="preserve">Режим ручного управления - управление </w:t>
      </w:r>
      <w:r>
        <w:rPr>
          <w:rFonts w:ascii="Times New Roman" w:hAnsi="Times New Roman" w:cs="Times New Roman"/>
          <w:sz w:val="24"/>
          <w:szCs w:val="24"/>
        </w:rPr>
        <w:t>ТРК</w:t>
      </w:r>
      <w:r w:rsidRPr="00396F40">
        <w:rPr>
          <w:rFonts w:ascii="Times New Roman" w:hAnsi="Times New Roman" w:cs="Times New Roman"/>
          <w:sz w:val="24"/>
          <w:szCs w:val="24"/>
        </w:rPr>
        <w:t xml:space="preserve"> производится с помощью кнопок "</w:t>
      </w:r>
      <w:r>
        <w:rPr>
          <w:rFonts w:ascii="Times New Roman" w:hAnsi="Times New Roman" w:cs="Times New Roman"/>
          <w:sz w:val="24"/>
          <w:szCs w:val="24"/>
        </w:rPr>
        <w:t>Старт</w:t>
      </w:r>
      <w:r w:rsidRPr="00396F40">
        <w:rPr>
          <w:rFonts w:ascii="Times New Roman" w:hAnsi="Times New Roman" w:cs="Times New Roman"/>
          <w:sz w:val="24"/>
          <w:szCs w:val="24"/>
        </w:rPr>
        <w:t>" и "С</w:t>
      </w:r>
      <w:r>
        <w:rPr>
          <w:rFonts w:ascii="Times New Roman" w:hAnsi="Times New Roman" w:cs="Times New Roman"/>
          <w:sz w:val="24"/>
          <w:szCs w:val="24"/>
        </w:rPr>
        <w:t>топ</w:t>
      </w:r>
      <w:r w:rsidRPr="00396F40">
        <w:rPr>
          <w:rFonts w:ascii="Times New Roman" w:hAnsi="Times New Roman" w:cs="Times New Roman"/>
          <w:sz w:val="24"/>
          <w:szCs w:val="24"/>
        </w:rPr>
        <w:t xml:space="preserve">", расположенных на </w:t>
      </w:r>
      <w:r>
        <w:rPr>
          <w:rFonts w:ascii="Times New Roman" w:hAnsi="Times New Roman" w:cs="Times New Roman"/>
          <w:sz w:val="24"/>
          <w:szCs w:val="24"/>
        </w:rPr>
        <w:t>информационном блоке</w:t>
      </w:r>
      <w:r w:rsidRPr="00396F40">
        <w:rPr>
          <w:rFonts w:ascii="Times New Roman" w:hAnsi="Times New Roman" w:cs="Times New Roman"/>
          <w:sz w:val="24"/>
          <w:szCs w:val="24"/>
        </w:rPr>
        <w:t>. ТРК начинает отпуск топлива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F40">
        <w:rPr>
          <w:rFonts w:ascii="Times New Roman" w:hAnsi="Times New Roman" w:cs="Times New Roman"/>
          <w:sz w:val="24"/>
          <w:szCs w:val="24"/>
        </w:rPr>
        <w:t>нажатию кнопки "</w:t>
      </w:r>
      <w:r>
        <w:rPr>
          <w:rFonts w:ascii="Times New Roman" w:hAnsi="Times New Roman" w:cs="Times New Roman"/>
          <w:sz w:val="24"/>
          <w:szCs w:val="24"/>
        </w:rPr>
        <w:t>Старт</w:t>
      </w:r>
      <w:r w:rsidRPr="00396F40">
        <w:rPr>
          <w:rFonts w:ascii="Times New Roman" w:hAnsi="Times New Roman" w:cs="Times New Roman"/>
          <w:sz w:val="24"/>
          <w:szCs w:val="24"/>
        </w:rPr>
        <w:t>" и завершает по нажатию кнопки "С</w:t>
      </w:r>
      <w:r w:rsidR="007812CC">
        <w:rPr>
          <w:rFonts w:ascii="Times New Roman" w:hAnsi="Times New Roman" w:cs="Times New Roman"/>
          <w:sz w:val="24"/>
          <w:szCs w:val="24"/>
        </w:rPr>
        <w:t>топ</w:t>
      </w:r>
      <w:r w:rsidRPr="00396F40">
        <w:rPr>
          <w:rFonts w:ascii="Times New Roman" w:hAnsi="Times New Roman" w:cs="Times New Roman"/>
          <w:sz w:val="24"/>
          <w:szCs w:val="24"/>
        </w:rPr>
        <w:t>".</w:t>
      </w:r>
    </w:p>
    <w:p w14:paraId="17469F5C" w14:textId="77777777" w:rsidR="00FC4D47" w:rsidRDefault="00396F40" w:rsidP="00FC4D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6F40">
        <w:rPr>
          <w:rFonts w:ascii="Times New Roman" w:hAnsi="Times New Roman" w:cs="Times New Roman"/>
          <w:sz w:val="24"/>
          <w:szCs w:val="24"/>
        </w:rPr>
        <w:t>В данном режиме задание определённой дозы не осуществляется. При включении колонки происходит</w:t>
      </w:r>
      <w:r w:rsidR="00FC4D47">
        <w:rPr>
          <w:rFonts w:ascii="Times New Roman" w:hAnsi="Times New Roman" w:cs="Times New Roman"/>
          <w:sz w:val="24"/>
          <w:szCs w:val="24"/>
        </w:rPr>
        <w:t xml:space="preserve"> </w:t>
      </w:r>
      <w:r w:rsidRPr="00396F40">
        <w:rPr>
          <w:rFonts w:ascii="Times New Roman" w:hAnsi="Times New Roman" w:cs="Times New Roman"/>
          <w:sz w:val="24"/>
          <w:szCs w:val="24"/>
        </w:rPr>
        <w:t xml:space="preserve">обнуление индикаторов учёта и включение электродвигателя колонки. </w:t>
      </w:r>
    </w:p>
    <w:p w14:paraId="1A913BCE" w14:textId="1783C991" w:rsidR="00FC4D47" w:rsidRDefault="00396F40" w:rsidP="00FC4D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6F40">
        <w:rPr>
          <w:rFonts w:ascii="Times New Roman" w:hAnsi="Times New Roman" w:cs="Times New Roman"/>
          <w:sz w:val="24"/>
          <w:szCs w:val="24"/>
        </w:rPr>
        <w:lastRenderedPageBreak/>
        <w:t>Во время отпуска на индикаторе отображается информация о текущ</w:t>
      </w:r>
      <w:r w:rsidR="00FC4D47">
        <w:rPr>
          <w:rFonts w:ascii="Times New Roman" w:hAnsi="Times New Roman" w:cs="Times New Roman"/>
          <w:sz w:val="24"/>
          <w:szCs w:val="24"/>
        </w:rPr>
        <w:t xml:space="preserve">ем количестве выданного топлива. </w:t>
      </w:r>
      <w:r w:rsidRPr="00396F40">
        <w:rPr>
          <w:rFonts w:ascii="Times New Roman" w:hAnsi="Times New Roman" w:cs="Times New Roman"/>
          <w:sz w:val="24"/>
          <w:szCs w:val="24"/>
        </w:rPr>
        <w:t>При достижении желаем</w:t>
      </w:r>
      <w:r w:rsidR="00FC4D47">
        <w:rPr>
          <w:rFonts w:ascii="Times New Roman" w:hAnsi="Times New Roman" w:cs="Times New Roman"/>
          <w:sz w:val="24"/>
          <w:szCs w:val="24"/>
        </w:rPr>
        <w:t>ого количества</w:t>
      </w:r>
      <w:r w:rsidRPr="00396F40">
        <w:rPr>
          <w:rFonts w:ascii="Times New Roman" w:hAnsi="Times New Roman" w:cs="Times New Roman"/>
          <w:sz w:val="24"/>
          <w:szCs w:val="24"/>
        </w:rPr>
        <w:t xml:space="preserve"> необходимо нажать кнопку "С</w:t>
      </w:r>
      <w:r w:rsidR="007812CC">
        <w:rPr>
          <w:rFonts w:ascii="Times New Roman" w:hAnsi="Times New Roman" w:cs="Times New Roman"/>
          <w:sz w:val="24"/>
          <w:szCs w:val="24"/>
        </w:rPr>
        <w:t>топ</w:t>
      </w:r>
      <w:r w:rsidRPr="00396F40">
        <w:rPr>
          <w:rFonts w:ascii="Times New Roman" w:hAnsi="Times New Roman" w:cs="Times New Roman"/>
          <w:sz w:val="24"/>
          <w:szCs w:val="24"/>
        </w:rPr>
        <w:t>", заблаговременно</w:t>
      </w:r>
      <w:r w:rsidR="00FC4D47">
        <w:rPr>
          <w:rFonts w:ascii="Times New Roman" w:hAnsi="Times New Roman" w:cs="Times New Roman"/>
          <w:sz w:val="24"/>
          <w:szCs w:val="24"/>
        </w:rPr>
        <w:t xml:space="preserve"> </w:t>
      </w:r>
      <w:r w:rsidRPr="00396F40">
        <w:rPr>
          <w:rFonts w:ascii="Times New Roman" w:hAnsi="Times New Roman" w:cs="Times New Roman"/>
          <w:sz w:val="24"/>
          <w:szCs w:val="24"/>
        </w:rPr>
        <w:t xml:space="preserve">контролируя окончание подачи топлива рычагом </w:t>
      </w:r>
      <w:r w:rsidR="00FC4D47">
        <w:rPr>
          <w:rFonts w:ascii="Times New Roman" w:hAnsi="Times New Roman" w:cs="Times New Roman"/>
          <w:sz w:val="24"/>
          <w:szCs w:val="24"/>
        </w:rPr>
        <w:t>топливного пистолета</w:t>
      </w:r>
      <w:r w:rsidRPr="00396F40">
        <w:rPr>
          <w:rFonts w:ascii="Times New Roman" w:hAnsi="Times New Roman" w:cs="Times New Roman"/>
          <w:sz w:val="24"/>
          <w:szCs w:val="24"/>
        </w:rPr>
        <w:t>.</w:t>
      </w:r>
      <w:r w:rsidR="00FC4D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61B304" w14:textId="409F4D28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8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Управление ТРК в рабочем режиме:</w:t>
      </w:r>
    </w:p>
    <w:p w14:paraId="3A1D7127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Работа кнопок старт/стоп в рабочем режиме:</w:t>
      </w:r>
    </w:p>
    <w:p w14:paraId="168AB0B3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- СТАРТ в режиме ожидания пуск выдачи топлива, если разрешено настройками</w:t>
      </w:r>
    </w:p>
    <w:p w14:paraId="61A97A19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- СТОП в режиме заправки остановка выдачи</w:t>
      </w:r>
    </w:p>
    <w:p w14:paraId="3DBDFE54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- СТАРТ + СТОП длительное удержание в режиме ожидания переход в меню отображения ошибок</w:t>
      </w:r>
    </w:p>
    <w:p w14:paraId="3CD2AFE9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- СТОП длительное удержание (2 сек.) в режиме ожидания переход в меню суммарных счетчиков</w:t>
      </w:r>
    </w:p>
    <w:p w14:paraId="79B35DD9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1FF204" w14:textId="56D3C9AE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889">
        <w:rPr>
          <w:rFonts w:ascii="Times New Roman" w:hAnsi="Times New Roman" w:cs="Times New Roman"/>
          <w:b/>
          <w:bCs/>
          <w:sz w:val="24"/>
          <w:szCs w:val="24"/>
        </w:rPr>
        <w:t>Меню ошибок:</w:t>
      </w:r>
    </w:p>
    <w:p w14:paraId="56945234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1. Вход в меню длительное удержание «СТАРТ + СТОП»</w:t>
      </w:r>
    </w:p>
    <w:p w14:paraId="13226B10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2. Переключение между ошибками «СТАРТ», «СТОП»</w:t>
      </w:r>
    </w:p>
    <w:p w14:paraId="2A71F3F2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3. Выход из меню длительное нажатие «СТОП»</w:t>
      </w:r>
    </w:p>
    <w:p w14:paraId="70A8480E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14"/>
        <w:gridCol w:w="6442"/>
        <w:gridCol w:w="1897"/>
      </w:tblGrid>
      <w:tr w:rsidR="00391889" w:rsidRPr="00391889" w14:paraId="6E9C81D4" w14:textId="77777777" w:rsidTr="00984416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E12352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proofErr w:type="spellEnd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 ошибки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14B95D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DD95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2C4F9D90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052DA704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436D07D0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не корректный файл конфигураций 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9BB7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2EBDBF3C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055C6E3D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45FDD43B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ошибка инициализации i2c для </w:t>
            </w:r>
            <w:proofErr w:type="spellStart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Fram</w:t>
            </w:r>
            <w:proofErr w:type="spellEnd"/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AC82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41819AE8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405E29A1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776FCE3E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ошибка инициализации файловой системы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08AD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209EA2F9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242089C1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0F5171EE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ошибка инициализации </w:t>
            </w:r>
            <w:proofErr w:type="spellStart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Wi</w:t>
            </w:r>
            <w:proofErr w:type="spellEnd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-Fi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6F82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776131FB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00DEEEA5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0375EEA9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ошибка чтения файла 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17E25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25EBB39C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66C75148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078634F7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ошибка  инициализации</w:t>
            </w:r>
            <w:proofErr w:type="gramEnd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slave</w:t>
            </w:r>
            <w:proofErr w:type="spellEnd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 UART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9A3B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251D2B4A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5E5629E8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2A929900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ошибка записи или чтения во </w:t>
            </w:r>
            <w:proofErr w:type="spellStart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fram</w:t>
            </w:r>
            <w:proofErr w:type="spellEnd"/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4682B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1574133F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6B127E69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3F887BC1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некорректное чтение данных из FRAM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06D75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6E29E8BB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2113278A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76E08FD4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ошибка записи или чтения в расширитель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A8C9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4A28A17E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58D2333C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130474D1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не </w:t>
            </w:r>
            <w:proofErr w:type="spellStart"/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инициализированно</w:t>
            </w:r>
            <w:proofErr w:type="spellEnd"/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23E9C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889" w:rsidRPr="00391889" w14:paraId="72D1E3E2" w14:textId="77777777" w:rsidTr="00984416"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14:paraId="13C828CE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76" w:type="dxa"/>
            <w:tcBorders>
              <w:left w:val="single" w:sz="4" w:space="0" w:color="000000"/>
              <w:bottom w:val="single" w:sz="4" w:space="0" w:color="000000"/>
            </w:tcBorders>
          </w:tcPr>
          <w:p w14:paraId="00D22C00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889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перестало отвечать 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A237" w14:textId="77777777" w:rsidR="00391889" w:rsidRPr="00391889" w:rsidRDefault="00391889" w:rsidP="0039188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203A84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</w:p>
    <w:p w14:paraId="7B10AD36" w14:textId="15ED0516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889">
        <w:rPr>
          <w:rFonts w:ascii="Times New Roman" w:hAnsi="Times New Roman" w:cs="Times New Roman"/>
          <w:b/>
          <w:bCs/>
          <w:sz w:val="24"/>
          <w:szCs w:val="24"/>
        </w:rPr>
        <w:t>Меню суммарных счетчиков:</w:t>
      </w:r>
    </w:p>
    <w:p w14:paraId="49D1EA73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1. Вход в меню длительное удержание «СТОП»</w:t>
      </w:r>
    </w:p>
    <w:p w14:paraId="151C251B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2. Короткое нажатие «СТАРТ + СТОП» переключение между суммарным и сменным счетчиком</w:t>
      </w:r>
    </w:p>
    <w:p w14:paraId="73C842CA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3. Короткое нажатие «СТАРТ» переключение отображения дробной части счетчиков</w:t>
      </w:r>
    </w:p>
    <w:p w14:paraId="64B7323F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4. Сброс сменного счетчика длительное удержание «СТАРТ + СТОП» при отображении значения</w:t>
      </w:r>
    </w:p>
    <w:p w14:paraId="630F8642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5. Выход из меню длительное удержание «СТОП»</w:t>
      </w:r>
    </w:p>
    <w:p w14:paraId="659E76FA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9BB22AE" w14:textId="40E8CD8C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889">
        <w:rPr>
          <w:rFonts w:ascii="Times New Roman" w:hAnsi="Times New Roman" w:cs="Times New Roman"/>
          <w:b/>
          <w:bCs/>
          <w:sz w:val="24"/>
          <w:szCs w:val="24"/>
        </w:rPr>
        <w:t>Работа с веб-пультом ТРК:</w:t>
      </w:r>
    </w:p>
    <w:p w14:paraId="2A48C54F" w14:textId="3E22424F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Для управления ТРК через веб интерфейс должен быть включен параметр (2) WiFi в рабочем режиме.</w:t>
      </w:r>
    </w:p>
    <w:p w14:paraId="028E36AD" w14:textId="4356B15B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>Интерфейс позволяет запускать и останавливать выдачу ГСМ дистанционно с возможностью задания дозы или суммы отпускаемого ГСМ, просмотр настроек ТРК и версии ПО (в соответствующей версии прошивки контроллера).</w:t>
      </w:r>
    </w:p>
    <w:p w14:paraId="24D42A18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 xml:space="preserve">Для перехода к веб интерфейсу необходимо подключиться к сети WiFi созданной ТРК и перейти по IP адресу 192.168.4.1, после загрузки отобразиться текущий статус ТРК (свободна, заправка). </w:t>
      </w:r>
    </w:p>
    <w:p w14:paraId="7A5FAABE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 xml:space="preserve">Если идет </w:t>
      </w:r>
      <w:proofErr w:type="gramStart"/>
      <w:r w:rsidRPr="00391889">
        <w:rPr>
          <w:rFonts w:ascii="Times New Roman" w:hAnsi="Times New Roman" w:cs="Times New Roman"/>
          <w:sz w:val="24"/>
          <w:szCs w:val="24"/>
        </w:rPr>
        <w:t>выдача</w:t>
      </w:r>
      <w:proofErr w:type="gramEnd"/>
      <w:r w:rsidRPr="00391889">
        <w:rPr>
          <w:rFonts w:ascii="Times New Roman" w:hAnsi="Times New Roman" w:cs="Times New Roman"/>
          <w:sz w:val="24"/>
          <w:szCs w:val="24"/>
        </w:rPr>
        <w:t xml:space="preserve"> то будет отображено текущее количество выданного ГСМ, остановить выдачу можно нажатием кнопки СТОП в интерфейсе.</w:t>
      </w:r>
    </w:p>
    <w:p w14:paraId="43262B91" w14:textId="77777777" w:rsidR="00391889" w:rsidRPr="00391889" w:rsidRDefault="00391889" w:rsidP="003918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889">
        <w:rPr>
          <w:rFonts w:ascii="Times New Roman" w:hAnsi="Times New Roman" w:cs="Times New Roman"/>
          <w:sz w:val="24"/>
          <w:szCs w:val="24"/>
        </w:rPr>
        <w:t xml:space="preserve">Для запуска выдачи необходимо </w:t>
      </w:r>
      <w:proofErr w:type="gramStart"/>
      <w:r w:rsidRPr="00391889">
        <w:rPr>
          <w:rFonts w:ascii="Times New Roman" w:hAnsi="Times New Roman" w:cs="Times New Roman"/>
          <w:sz w:val="24"/>
          <w:szCs w:val="24"/>
        </w:rPr>
        <w:t>убедиться</w:t>
      </w:r>
      <w:proofErr w:type="gramEnd"/>
      <w:r w:rsidRPr="00391889">
        <w:rPr>
          <w:rFonts w:ascii="Times New Roman" w:hAnsi="Times New Roman" w:cs="Times New Roman"/>
          <w:sz w:val="24"/>
          <w:szCs w:val="24"/>
        </w:rPr>
        <w:t xml:space="preserve"> что ТРК находится в состоянии «Свободна» и нажатием кнопки «Литры» перевести пульт в режим ввода дозы, последовательное нажатие меняет поле ввода с литров на рубли и название кнопки. Нажатие кнопки «Сброс» обнуляет текущие введенные значения.</w:t>
      </w:r>
    </w:p>
    <w:p w14:paraId="35D87759" w14:textId="77777777" w:rsidR="00391889" w:rsidRDefault="00391889" w:rsidP="00FC4D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29404A" w14:textId="43E3F094" w:rsidR="00396F40" w:rsidRPr="007812CC" w:rsidRDefault="00396F40" w:rsidP="00FC4D47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12CC">
        <w:rPr>
          <w:rFonts w:ascii="Times New Roman" w:hAnsi="Times New Roman" w:cs="Times New Roman"/>
          <w:b/>
          <w:i/>
          <w:sz w:val="24"/>
          <w:szCs w:val="24"/>
        </w:rPr>
        <w:t>Использование ТРК в режиме работы от дистанционного задающего устройства</w:t>
      </w:r>
    </w:p>
    <w:p w14:paraId="386857E8" w14:textId="6FDED609" w:rsidR="00FC4D47" w:rsidRDefault="00396F40" w:rsidP="007812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6F40">
        <w:rPr>
          <w:rFonts w:ascii="Times New Roman" w:hAnsi="Times New Roman" w:cs="Times New Roman"/>
          <w:sz w:val="24"/>
          <w:szCs w:val="24"/>
        </w:rPr>
        <w:t xml:space="preserve">Режим дистанционного управления - управление </w:t>
      </w:r>
      <w:r w:rsidR="007812CC">
        <w:rPr>
          <w:rFonts w:ascii="Times New Roman" w:hAnsi="Times New Roman" w:cs="Times New Roman"/>
          <w:sz w:val="24"/>
          <w:szCs w:val="24"/>
        </w:rPr>
        <w:t xml:space="preserve">колонкой производится с помощью </w:t>
      </w:r>
      <w:r w:rsidRPr="00396F40">
        <w:rPr>
          <w:rFonts w:ascii="Times New Roman" w:hAnsi="Times New Roman" w:cs="Times New Roman"/>
          <w:sz w:val="24"/>
          <w:szCs w:val="24"/>
        </w:rPr>
        <w:t>дистанционной системы управления.</w:t>
      </w:r>
      <w:r w:rsidR="00FC4D47">
        <w:rPr>
          <w:rFonts w:ascii="Times New Roman" w:hAnsi="Times New Roman" w:cs="Times New Roman"/>
          <w:sz w:val="24"/>
          <w:szCs w:val="24"/>
        </w:rPr>
        <w:t xml:space="preserve"> </w:t>
      </w:r>
      <w:r w:rsidRPr="00396F40">
        <w:rPr>
          <w:rFonts w:ascii="Times New Roman" w:hAnsi="Times New Roman" w:cs="Times New Roman"/>
          <w:sz w:val="24"/>
          <w:szCs w:val="24"/>
        </w:rPr>
        <w:t>В данном режиме задание дозы осуществляет оператор в соответствии с руководством</w:t>
      </w:r>
      <w:r w:rsidR="00FC4D47">
        <w:rPr>
          <w:rFonts w:ascii="Times New Roman" w:hAnsi="Times New Roman" w:cs="Times New Roman"/>
          <w:sz w:val="24"/>
          <w:szCs w:val="24"/>
        </w:rPr>
        <w:t xml:space="preserve"> </w:t>
      </w:r>
      <w:r w:rsidRPr="00396F40">
        <w:rPr>
          <w:rFonts w:ascii="Times New Roman" w:hAnsi="Times New Roman" w:cs="Times New Roman"/>
          <w:sz w:val="24"/>
          <w:szCs w:val="24"/>
        </w:rPr>
        <w:t>по эксплуатации используемого дистанционного задающего устройства.</w:t>
      </w:r>
      <w:r w:rsidR="00FC4D47">
        <w:rPr>
          <w:rFonts w:ascii="Times New Roman" w:hAnsi="Times New Roman" w:cs="Times New Roman"/>
          <w:sz w:val="24"/>
          <w:szCs w:val="24"/>
        </w:rPr>
        <w:t xml:space="preserve"> </w:t>
      </w:r>
      <w:r w:rsidRPr="00396F40">
        <w:rPr>
          <w:rFonts w:ascii="Times New Roman" w:hAnsi="Times New Roman" w:cs="Times New Roman"/>
          <w:sz w:val="24"/>
          <w:szCs w:val="24"/>
        </w:rPr>
        <w:t>Досрочное прекращение налива возможно провести как на месте, по нажатию кнопки</w:t>
      </w:r>
      <w:r w:rsidR="00FC4D47">
        <w:rPr>
          <w:rFonts w:ascii="Times New Roman" w:hAnsi="Times New Roman" w:cs="Times New Roman"/>
          <w:sz w:val="24"/>
          <w:szCs w:val="24"/>
        </w:rPr>
        <w:t xml:space="preserve"> </w:t>
      </w:r>
      <w:r w:rsidRPr="00396F40">
        <w:rPr>
          <w:rFonts w:ascii="Times New Roman" w:hAnsi="Times New Roman" w:cs="Times New Roman"/>
          <w:sz w:val="24"/>
          <w:szCs w:val="24"/>
        </w:rPr>
        <w:t>"С</w:t>
      </w:r>
      <w:r w:rsidR="007812CC">
        <w:rPr>
          <w:rFonts w:ascii="Times New Roman" w:hAnsi="Times New Roman" w:cs="Times New Roman"/>
          <w:sz w:val="24"/>
          <w:szCs w:val="24"/>
        </w:rPr>
        <w:t>топ</w:t>
      </w:r>
      <w:r w:rsidRPr="00396F40">
        <w:rPr>
          <w:rFonts w:ascii="Times New Roman" w:hAnsi="Times New Roman" w:cs="Times New Roman"/>
          <w:sz w:val="24"/>
          <w:szCs w:val="24"/>
        </w:rPr>
        <w:t>", так и по команде оператора с дистанционного задающего устройства.</w:t>
      </w:r>
    </w:p>
    <w:p w14:paraId="52C5F946" w14:textId="77777777" w:rsidR="00391889" w:rsidRDefault="00391889" w:rsidP="007812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39BEE2" w14:textId="55F3A6D4" w:rsidR="00E41ED7" w:rsidRPr="00FC4D47" w:rsidRDefault="00E41ED7" w:rsidP="00D1720F">
      <w:pPr>
        <w:pStyle w:val="a7"/>
        <w:numPr>
          <w:ilvl w:val="1"/>
          <w:numId w:val="18"/>
        </w:numPr>
        <w:ind w:left="426" w:hanging="426"/>
        <w:outlineLvl w:val="1"/>
        <w:rPr>
          <w:rFonts w:ascii="Times New Roman" w:hAnsi="Times New Roman" w:cs="Times New Roman"/>
          <w:b/>
          <w:sz w:val="28"/>
        </w:rPr>
      </w:pPr>
      <w:bookmarkStart w:id="27" w:name="_Toc173425316"/>
      <w:r w:rsidRPr="00FC4D47">
        <w:rPr>
          <w:rFonts w:ascii="Times New Roman" w:hAnsi="Times New Roman" w:cs="Times New Roman"/>
          <w:b/>
          <w:sz w:val="28"/>
        </w:rPr>
        <w:t xml:space="preserve">Действия в </w:t>
      </w:r>
      <w:r w:rsidR="006E6173" w:rsidRPr="00FC4D47">
        <w:rPr>
          <w:rFonts w:ascii="Times New Roman" w:hAnsi="Times New Roman" w:cs="Times New Roman"/>
          <w:b/>
          <w:sz w:val="28"/>
        </w:rPr>
        <w:t>экстремальных</w:t>
      </w:r>
      <w:r w:rsidRPr="00FC4D47">
        <w:rPr>
          <w:rFonts w:ascii="Times New Roman" w:hAnsi="Times New Roman" w:cs="Times New Roman"/>
          <w:b/>
          <w:sz w:val="28"/>
        </w:rPr>
        <w:t xml:space="preserve"> условиях</w:t>
      </w:r>
      <w:bookmarkEnd w:id="27"/>
    </w:p>
    <w:p w14:paraId="5F5CAA02" w14:textId="77777777" w:rsidR="00336411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t xml:space="preserve">В случае пролива нефтепродукта следует: </w:t>
      </w:r>
    </w:p>
    <w:p w14:paraId="00F2FAA1" w14:textId="354BF304" w:rsidR="00336411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t xml:space="preserve">- при проливе во время заправки транспортных средств прекратить отпуск топлива из </w:t>
      </w:r>
      <w:r w:rsidR="009B42E7">
        <w:t>топливораздаточной колонки</w:t>
      </w:r>
      <w:r w:rsidRPr="006B4D65">
        <w:t xml:space="preserve">; </w:t>
      </w:r>
    </w:p>
    <w:p w14:paraId="0485952F" w14:textId="1676F51D" w:rsidR="00336411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lastRenderedPageBreak/>
        <w:t xml:space="preserve">- обесточить </w:t>
      </w:r>
      <w:r w:rsidR="009B42E7">
        <w:t>топливораздаточная колонка</w:t>
      </w:r>
      <w:r w:rsidRPr="006B4D65">
        <w:t>;</w:t>
      </w:r>
    </w:p>
    <w:p w14:paraId="13B8E360" w14:textId="77777777" w:rsidR="00336411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t xml:space="preserve">- не допускать появления источников зажигания в зоне возможного распространения паров нефтепродукта; </w:t>
      </w:r>
    </w:p>
    <w:p w14:paraId="36F79ACC" w14:textId="77777777" w:rsidR="00336411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t xml:space="preserve">- собрать пролитый нефтепродукт при помощи песка или другого сорбента начиная от границы пролива, чтобы предотвратить увеличение площади топливного пятна и попадание нефтепродукта в ливнестоки; </w:t>
      </w:r>
    </w:p>
    <w:p w14:paraId="53FA522A" w14:textId="77777777" w:rsidR="00A66E6B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t>- собрать грязный песок и поместить его в емкость для временного накопления;</w:t>
      </w:r>
    </w:p>
    <w:p w14:paraId="452F014E" w14:textId="77777777" w:rsidR="00336411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t>- не допускать стекания нефтепродукта в канализационные решетки, создавая преграды из песка;</w:t>
      </w:r>
    </w:p>
    <w:p w14:paraId="3751E454" w14:textId="77777777" w:rsidR="00336411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t>- держать в готовности первичные средства пожаротушения;</w:t>
      </w:r>
    </w:p>
    <w:p w14:paraId="5BB13FEF" w14:textId="77777777" w:rsidR="00336411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t>- в случае угрозы возгорания разлитых нефтепродуктов сообщить в службу МЧС.</w:t>
      </w:r>
    </w:p>
    <w:p w14:paraId="39EE905D" w14:textId="77777777" w:rsidR="00336411" w:rsidRPr="006B4D65" w:rsidRDefault="00336411" w:rsidP="00336411">
      <w:pPr>
        <w:pStyle w:val="af"/>
        <w:spacing w:before="121" w:line="276" w:lineRule="auto"/>
        <w:ind w:right="112" w:firstLine="568"/>
        <w:jc w:val="both"/>
      </w:pPr>
      <w:r w:rsidRPr="006B4D65">
        <w:t>В</w:t>
      </w:r>
      <w:r w:rsidR="00C45C8E" w:rsidRPr="006B4D65">
        <w:t xml:space="preserve"> случае возгорания действовать в соответствии с инструкцией о мерах пожарной безопасности.</w:t>
      </w:r>
    </w:p>
    <w:p w14:paraId="186DDDEC" w14:textId="745071CB" w:rsidR="008D55C0" w:rsidRDefault="008D55C0" w:rsidP="007C2E06">
      <w:pPr>
        <w:pStyle w:val="af"/>
        <w:spacing w:before="121" w:line="276" w:lineRule="auto"/>
        <w:ind w:right="112" w:firstLine="568"/>
        <w:jc w:val="both"/>
        <w:rPr>
          <w:i/>
        </w:rPr>
        <w:sectPr w:rsidR="008D55C0" w:rsidSect="002400D8">
          <w:pgSz w:w="11906" w:h="16838"/>
          <w:pgMar w:top="1134" w:right="850" w:bottom="1276" w:left="993" w:header="708" w:footer="708" w:gutter="0"/>
          <w:cols w:space="708"/>
          <w:docGrid w:linePitch="360"/>
        </w:sectPr>
      </w:pPr>
    </w:p>
    <w:p w14:paraId="4CA90019" w14:textId="77777777" w:rsidR="00E41ED7" w:rsidRPr="006B4D65" w:rsidRDefault="004A49D6" w:rsidP="00B3486F">
      <w:pPr>
        <w:pStyle w:val="1"/>
        <w:spacing w:line="240" w:lineRule="auto"/>
        <w:jc w:val="both"/>
        <w:rPr>
          <w:rFonts w:ascii="Times New Roman" w:hAnsi="Times New Roman" w:cs="Times New Roman"/>
          <w:b/>
          <w:color w:val="auto"/>
          <w:sz w:val="36"/>
          <w:szCs w:val="24"/>
        </w:rPr>
      </w:pPr>
      <w:bookmarkStart w:id="28" w:name="_Toc173425317"/>
      <w:r w:rsidRPr="006B4D65">
        <w:rPr>
          <w:rFonts w:ascii="Times New Roman" w:hAnsi="Times New Roman" w:cs="Times New Roman"/>
          <w:b/>
          <w:color w:val="auto"/>
          <w:sz w:val="36"/>
          <w:szCs w:val="24"/>
        </w:rPr>
        <w:lastRenderedPageBreak/>
        <w:t>3</w:t>
      </w:r>
      <w:r w:rsidR="00E41ED7" w:rsidRPr="006B4D65">
        <w:rPr>
          <w:rFonts w:ascii="Times New Roman" w:hAnsi="Times New Roman" w:cs="Times New Roman"/>
          <w:b/>
          <w:color w:val="auto"/>
          <w:sz w:val="36"/>
          <w:szCs w:val="24"/>
        </w:rPr>
        <w:t xml:space="preserve"> Техническое обслуживание</w:t>
      </w:r>
      <w:bookmarkEnd w:id="28"/>
    </w:p>
    <w:p w14:paraId="0A75AC42" w14:textId="77777777" w:rsidR="00E41ED7" w:rsidRPr="006B4D65" w:rsidRDefault="00051559" w:rsidP="003A3519">
      <w:pPr>
        <w:pStyle w:val="3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29" w:name="_Toc173425318"/>
      <w:r w:rsidRPr="006B4D65">
        <w:rPr>
          <w:rFonts w:ascii="Times New Roman" w:hAnsi="Times New Roman" w:cs="Times New Roman"/>
          <w:b/>
          <w:color w:val="auto"/>
          <w:sz w:val="28"/>
        </w:rPr>
        <w:t>3</w:t>
      </w:r>
      <w:r w:rsidR="003A3519" w:rsidRPr="006B4D65">
        <w:rPr>
          <w:rFonts w:ascii="Times New Roman" w:hAnsi="Times New Roman" w:cs="Times New Roman"/>
          <w:b/>
          <w:color w:val="auto"/>
          <w:sz w:val="28"/>
        </w:rPr>
        <w:t>.1</w:t>
      </w:r>
      <w:r w:rsidR="00E41ED7" w:rsidRPr="006B4D65">
        <w:rPr>
          <w:rFonts w:ascii="Times New Roman" w:hAnsi="Times New Roman" w:cs="Times New Roman"/>
          <w:b/>
          <w:color w:val="auto"/>
          <w:sz w:val="28"/>
        </w:rPr>
        <w:t xml:space="preserve"> Общие указания</w:t>
      </w:r>
      <w:bookmarkEnd w:id="29"/>
    </w:p>
    <w:p w14:paraId="6661C4B0" w14:textId="7269B662" w:rsidR="00892048" w:rsidRDefault="00892048" w:rsidP="00345103">
      <w:pPr>
        <w:pStyle w:val="af"/>
        <w:spacing w:before="121" w:line="276" w:lineRule="auto"/>
        <w:ind w:right="112" w:firstLine="568"/>
        <w:jc w:val="both"/>
      </w:pPr>
      <w:r w:rsidRPr="007F2B31">
        <w:t>В целях поддержания ТРК в рабочем состоянии необходимо осуществлять ежедневный уход и плановое техническое обслуживание.</w:t>
      </w:r>
    </w:p>
    <w:p w14:paraId="5F5E060A" w14:textId="1445EA38" w:rsidR="00DA312E" w:rsidRPr="006B4D65" w:rsidRDefault="00FC3807" w:rsidP="00783ADA">
      <w:pPr>
        <w:pStyle w:val="af"/>
        <w:spacing w:before="121" w:line="276" w:lineRule="auto"/>
        <w:ind w:right="112" w:firstLine="568"/>
        <w:jc w:val="both"/>
      </w:pPr>
      <w:r w:rsidRPr="007F2B31">
        <w:t>Техническое обслуживание колонки должно быть поручено квалифицированному персоналу</w:t>
      </w:r>
      <w:r w:rsidR="00F5050F" w:rsidRPr="006B4D65">
        <w:t>, связанным с ремонтом или проверкой электрооборудования и имеющим квалификацию по ГОСТ 30852.9.</w:t>
      </w:r>
    </w:p>
    <w:p w14:paraId="2D344B42" w14:textId="24D801AF" w:rsidR="00E41ED7" w:rsidRPr="006B4D65" w:rsidRDefault="00051559" w:rsidP="003A3519">
      <w:pPr>
        <w:pStyle w:val="3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30" w:name="_Toc173425319"/>
      <w:r w:rsidRPr="006B4D65">
        <w:rPr>
          <w:rFonts w:ascii="Times New Roman" w:hAnsi="Times New Roman" w:cs="Times New Roman"/>
          <w:b/>
          <w:color w:val="auto"/>
          <w:sz w:val="28"/>
        </w:rPr>
        <w:t>3</w:t>
      </w:r>
      <w:r w:rsidR="00E41ED7" w:rsidRPr="006B4D65">
        <w:rPr>
          <w:rFonts w:ascii="Times New Roman" w:hAnsi="Times New Roman" w:cs="Times New Roman"/>
          <w:b/>
          <w:color w:val="auto"/>
          <w:sz w:val="28"/>
        </w:rPr>
        <w:t>.</w:t>
      </w:r>
      <w:r w:rsidR="00216429">
        <w:rPr>
          <w:rFonts w:ascii="Times New Roman" w:hAnsi="Times New Roman" w:cs="Times New Roman"/>
          <w:b/>
          <w:color w:val="auto"/>
          <w:sz w:val="28"/>
        </w:rPr>
        <w:t>2</w:t>
      </w:r>
      <w:r w:rsidR="00E41ED7" w:rsidRPr="006B4D65">
        <w:rPr>
          <w:rFonts w:ascii="Times New Roman" w:hAnsi="Times New Roman" w:cs="Times New Roman"/>
          <w:b/>
          <w:color w:val="auto"/>
          <w:sz w:val="28"/>
        </w:rPr>
        <w:t xml:space="preserve"> Порядок технического обслуживания изделия</w:t>
      </w:r>
      <w:bookmarkEnd w:id="30"/>
    </w:p>
    <w:p w14:paraId="4A37F03A" w14:textId="0516E1F2" w:rsidR="00DA2E43" w:rsidRPr="006B4D65" w:rsidRDefault="0049692E" w:rsidP="0049692E">
      <w:pPr>
        <w:pStyle w:val="af"/>
        <w:spacing w:before="121" w:line="276" w:lineRule="auto"/>
        <w:ind w:right="112" w:firstLine="568"/>
        <w:jc w:val="both"/>
      </w:pPr>
      <w:r w:rsidRPr="006B4D65">
        <w:t xml:space="preserve">Для поддержания </w:t>
      </w:r>
      <w:r w:rsidR="009B42E7">
        <w:t>топливораздаточной колонки</w:t>
      </w:r>
      <w:r w:rsidRPr="006B4D65">
        <w:t xml:space="preserve"> в рабочем состоянии должны проводиться в течение всего срока эксплуатации устройства следующие виды</w:t>
      </w:r>
      <w:r w:rsidR="005F5F71" w:rsidRPr="006B4D65">
        <w:t xml:space="preserve"> ТО</w:t>
      </w:r>
      <w:r w:rsidRPr="006B4D65">
        <w:t>:</w:t>
      </w:r>
    </w:p>
    <w:p w14:paraId="5F07C553" w14:textId="77777777" w:rsidR="0049692E" w:rsidRPr="006B4D65" w:rsidRDefault="0049692E" w:rsidP="0049692E">
      <w:pPr>
        <w:pStyle w:val="af"/>
        <w:numPr>
          <w:ilvl w:val="0"/>
          <w:numId w:val="45"/>
        </w:numPr>
        <w:spacing w:before="121" w:line="276" w:lineRule="auto"/>
        <w:ind w:right="112"/>
        <w:jc w:val="both"/>
        <w:rPr>
          <w:i/>
        </w:rPr>
      </w:pPr>
      <w:r w:rsidRPr="006B4D65">
        <w:rPr>
          <w:i/>
        </w:rPr>
        <w:t>Ежедневное</w:t>
      </w:r>
    </w:p>
    <w:p w14:paraId="4829DC57" w14:textId="77777777" w:rsidR="0049692E" w:rsidRPr="006B4D65" w:rsidRDefault="0049692E" w:rsidP="00C32CDF">
      <w:pPr>
        <w:pStyle w:val="af"/>
        <w:spacing w:before="121" w:line="276" w:lineRule="auto"/>
        <w:ind w:left="142" w:right="112" w:firstLine="901"/>
        <w:jc w:val="both"/>
      </w:pPr>
      <w:r w:rsidRPr="006B4D65">
        <w:t>Во время ежедневного ТО</w:t>
      </w:r>
      <w:r w:rsidR="00C32CDF" w:rsidRPr="006B4D65">
        <w:t xml:space="preserve"> необходимо выполнение:</w:t>
      </w:r>
    </w:p>
    <w:p w14:paraId="08F6D19F" w14:textId="77777777" w:rsidR="00C32CDF" w:rsidRPr="006B4D65" w:rsidRDefault="00C32CDF" w:rsidP="0049692E">
      <w:pPr>
        <w:pStyle w:val="af"/>
        <w:spacing w:before="121" w:line="276" w:lineRule="auto"/>
        <w:ind w:left="1043" w:right="112"/>
        <w:jc w:val="both"/>
      </w:pPr>
      <w:r w:rsidRPr="006B4D65">
        <w:t>- проверк</w:t>
      </w:r>
      <w:r w:rsidR="00EE29F5" w:rsidRPr="006B4D65">
        <w:t>и</w:t>
      </w:r>
      <w:r w:rsidRPr="006B4D65">
        <w:t xml:space="preserve"> устройства на отсутствие механических повреждений;</w:t>
      </w:r>
    </w:p>
    <w:p w14:paraId="7FD47655" w14:textId="77777777" w:rsidR="00C32CDF" w:rsidRPr="006B4D65" w:rsidRDefault="00C32CDF" w:rsidP="0049692E">
      <w:pPr>
        <w:pStyle w:val="af"/>
        <w:spacing w:before="121" w:line="276" w:lineRule="auto"/>
        <w:ind w:left="1043" w:right="112"/>
        <w:jc w:val="both"/>
      </w:pPr>
      <w:r w:rsidRPr="006B4D65">
        <w:t>- проверк</w:t>
      </w:r>
      <w:r w:rsidR="00EE29F5" w:rsidRPr="006B4D65">
        <w:t>и</w:t>
      </w:r>
      <w:r w:rsidRPr="006B4D65">
        <w:t xml:space="preserve"> герметичности гидравлической системы;</w:t>
      </w:r>
    </w:p>
    <w:p w14:paraId="14CC9637" w14:textId="77777777" w:rsidR="00C32CDF" w:rsidRPr="006B4D65" w:rsidRDefault="00C32CDF" w:rsidP="0049692E">
      <w:pPr>
        <w:pStyle w:val="af"/>
        <w:spacing w:before="121" w:line="276" w:lineRule="auto"/>
        <w:ind w:left="1043" w:right="112"/>
        <w:jc w:val="both"/>
      </w:pPr>
      <w:r w:rsidRPr="006B4D65">
        <w:t>- проверк</w:t>
      </w:r>
      <w:r w:rsidR="00EE29F5" w:rsidRPr="006B4D65">
        <w:t>и</w:t>
      </w:r>
      <w:r w:rsidRPr="006B4D65">
        <w:t xml:space="preserve"> состояния устройств заземления.</w:t>
      </w:r>
    </w:p>
    <w:p w14:paraId="07AB6EDC" w14:textId="77777777" w:rsidR="0049692E" w:rsidRPr="006B4D65" w:rsidRDefault="0049692E" w:rsidP="0049692E">
      <w:pPr>
        <w:pStyle w:val="af"/>
        <w:numPr>
          <w:ilvl w:val="0"/>
          <w:numId w:val="45"/>
        </w:numPr>
        <w:spacing w:before="121" w:line="276" w:lineRule="auto"/>
        <w:ind w:right="112"/>
        <w:jc w:val="both"/>
        <w:rPr>
          <w:i/>
        </w:rPr>
      </w:pPr>
      <w:r w:rsidRPr="006B4D65">
        <w:rPr>
          <w:i/>
        </w:rPr>
        <w:t>Еженедельное</w:t>
      </w:r>
    </w:p>
    <w:p w14:paraId="56C8AE36" w14:textId="77777777" w:rsidR="00C32CDF" w:rsidRPr="005C271C" w:rsidRDefault="00C32CDF" w:rsidP="00C32CDF">
      <w:pPr>
        <w:pStyle w:val="af"/>
        <w:spacing w:before="121" w:line="276" w:lineRule="auto"/>
        <w:ind w:left="142" w:right="112" w:firstLine="901"/>
        <w:jc w:val="both"/>
      </w:pPr>
      <w:r w:rsidRPr="006B4D65">
        <w:t>Во время еженедельного ТО должны быть проведены работы по ежедневному уходу, а также следующие дополнительные работы:</w:t>
      </w:r>
    </w:p>
    <w:p w14:paraId="6BD0219C" w14:textId="77777777" w:rsidR="00C32CDF" w:rsidRPr="006B4D65" w:rsidRDefault="00C32CDF" w:rsidP="00C32CDF">
      <w:pPr>
        <w:pStyle w:val="af"/>
        <w:spacing w:before="121" w:line="276" w:lineRule="auto"/>
        <w:ind w:left="142" w:right="112" w:firstLine="901"/>
        <w:jc w:val="both"/>
      </w:pPr>
      <w:r w:rsidRPr="006B4D65">
        <w:t>- проверк</w:t>
      </w:r>
      <w:r w:rsidR="00EE29F5" w:rsidRPr="006B4D65">
        <w:t>а</w:t>
      </w:r>
      <w:r w:rsidRPr="006B4D65">
        <w:t xml:space="preserve"> натяжения клинового ремня;</w:t>
      </w:r>
    </w:p>
    <w:p w14:paraId="2AA64F44" w14:textId="77777777" w:rsidR="00C32CDF" w:rsidRPr="006B4D65" w:rsidRDefault="00C32CDF" w:rsidP="00C32CDF">
      <w:pPr>
        <w:pStyle w:val="af"/>
        <w:spacing w:before="121" w:line="276" w:lineRule="auto"/>
        <w:ind w:left="142" w:right="112" w:firstLine="901"/>
        <w:jc w:val="both"/>
      </w:pPr>
      <w:r w:rsidRPr="006B4D65">
        <w:t xml:space="preserve">- </w:t>
      </w:r>
      <w:r w:rsidR="00EE29F5" w:rsidRPr="006B4D65">
        <w:t>проверка целостности корпуса устройства и электр</w:t>
      </w:r>
      <w:r w:rsidR="008A278F" w:rsidRPr="006B4D65">
        <w:t xml:space="preserve">ических </w:t>
      </w:r>
      <w:r w:rsidR="00EE29F5" w:rsidRPr="006B4D65">
        <w:t>кабелей;</w:t>
      </w:r>
    </w:p>
    <w:p w14:paraId="493BA544" w14:textId="77777777" w:rsidR="00C32CDF" w:rsidRPr="006B4D65" w:rsidRDefault="00C32CDF" w:rsidP="00C32CDF">
      <w:pPr>
        <w:pStyle w:val="af"/>
        <w:spacing w:before="121" w:line="276" w:lineRule="auto"/>
        <w:ind w:left="142" w:right="112" w:firstLine="901"/>
        <w:jc w:val="both"/>
      </w:pPr>
      <w:r w:rsidRPr="006B4D65">
        <w:t>-</w:t>
      </w:r>
      <w:r w:rsidR="00EE29F5" w:rsidRPr="006B4D65">
        <w:t xml:space="preserve"> проверка состояния крепежных элементов;</w:t>
      </w:r>
    </w:p>
    <w:p w14:paraId="103FF913" w14:textId="0205191E" w:rsidR="00EE29F5" w:rsidRPr="006B4D65" w:rsidRDefault="008A278F" w:rsidP="00C32CDF">
      <w:pPr>
        <w:pStyle w:val="af"/>
        <w:spacing w:before="121" w:line="276" w:lineRule="auto"/>
        <w:ind w:left="142" w:right="112" w:firstLine="901"/>
        <w:jc w:val="both"/>
      </w:pPr>
      <w:r w:rsidRPr="006B4D65">
        <w:t xml:space="preserve">- </w:t>
      </w:r>
      <w:r w:rsidR="00EE29F5" w:rsidRPr="006B4D65">
        <w:t xml:space="preserve">очистка </w:t>
      </w:r>
      <w:r w:rsidR="009B42E7">
        <w:t>топливораздаточной колонки</w:t>
      </w:r>
      <w:r w:rsidR="00EE29F5" w:rsidRPr="006B4D65">
        <w:t xml:space="preserve"> от грязи, пыли, следов масла (устройство должно быть промыто с помощью воды и мыла, при этом строго запрещено мыть устройство жидкостью под давлением и недопустимо использование растворителей).</w:t>
      </w:r>
    </w:p>
    <w:p w14:paraId="0142F971" w14:textId="77777777" w:rsidR="0049692E" w:rsidRPr="006B4D65" w:rsidRDefault="0049692E" w:rsidP="0049692E">
      <w:pPr>
        <w:pStyle w:val="af"/>
        <w:numPr>
          <w:ilvl w:val="0"/>
          <w:numId w:val="45"/>
        </w:numPr>
        <w:spacing w:before="121" w:line="276" w:lineRule="auto"/>
        <w:ind w:right="112"/>
        <w:jc w:val="both"/>
        <w:rPr>
          <w:i/>
        </w:rPr>
      </w:pPr>
      <w:r w:rsidRPr="006B4D65">
        <w:rPr>
          <w:i/>
        </w:rPr>
        <w:t>Ежемесячное</w:t>
      </w:r>
    </w:p>
    <w:p w14:paraId="0168059F" w14:textId="77777777" w:rsidR="00C32CDF" w:rsidRPr="006B4D65" w:rsidRDefault="00C32CDF" w:rsidP="00EE29F5">
      <w:pPr>
        <w:pStyle w:val="af"/>
        <w:spacing w:before="121" w:line="276" w:lineRule="auto"/>
        <w:ind w:left="142" w:right="112" w:firstLine="901"/>
        <w:jc w:val="both"/>
      </w:pPr>
      <w:r w:rsidRPr="006B4D65">
        <w:t>Во время ежемесячного ТО</w:t>
      </w:r>
      <w:r w:rsidR="00EE29F5" w:rsidRPr="006B4D65">
        <w:t xml:space="preserve"> должны быть проведены </w:t>
      </w:r>
      <w:r w:rsidR="00C761BD" w:rsidRPr="006B4D65">
        <w:t xml:space="preserve">работы по </w:t>
      </w:r>
      <w:r w:rsidR="00EE29F5" w:rsidRPr="006B4D65">
        <w:t>еженедельн</w:t>
      </w:r>
      <w:r w:rsidR="00C761BD" w:rsidRPr="006B4D65">
        <w:t>ому уходу</w:t>
      </w:r>
      <w:r w:rsidR="00EE29F5" w:rsidRPr="006B4D65">
        <w:t>, а также следующие дополнительные работы:</w:t>
      </w:r>
    </w:p>
    <w:p w14:paraId="0EAC66A1" w14:textId="77777777" w:rsidR="00EE29F5" w:rsidRPr="006B4D65" w:rsidRDefault="00EE29F5" w:rsidP="00EE29F5">
      <w:pPr>
        <w:pStyle w:val="af"/>
        <w:spacing w:before="121" w:line="276" w:lineRule="auto"/>
        <w:ind w:left="142" w:right="112" w:firstLine="901"/>
        <w:jc w:val="both"/>
      </w:pPr>
      <w:r w:rsidRPr="006B4D65">
        <w:t>-</w:t>
      </w:r>
      <w:r w:rsidR="00C761BD" w:rsidRPr="006B4D65">
        <w:t xml:space="preserve"> проверка надежности электрических соединений</w:t>
      </w:r>
    </w:p>
    <w:p w14:paraId="06E9E081" w14:textId="77777777" w:rsidR="00C761BD" w:rsidRPr="006B4D65" w:rsidRDefault="00C761BD" w:rsidP="00EE29F5">
      <w:pPr>
        <w:pStyle w:val="af"/>
        <w:spacing w:before="121" w:line="276" w:lineRule="auto"/>
        <w:ind w:left="142" w:right="112" w:firstLine="901"/>
        <w:jc w:val="both"/>
      </w:pPr>
      <w:r w:rsidRPr="006B4D65">
        <w:t>- проверка надежности крепления устройства к фундаменту;</w:t>
      </w:r>
    </w:p>
    <w:p w14:paraId="55566DEC" w14:textId="0E04DA8D" w:rsidR="00EE29F5" w:rsidRDefault="00EE29F5" w:rsidP="00EE29F5">
      <w:pPr>
        <w:pStyle w:val="af"/>
        <w:spacing w:before="121" w:line="276" w:lineRule="auto"/>
        <w:ind w:left="142" w:right="112" w:firstLine="901"/>
        <w:jc w:val="both"/>
      </w:pPr>
      <w:r w:rsidRPr="006B4D65">
        <w:t>-</w:t>
      </w:r>
      <w:r w:rsidR="00C761BD" w:rsidRPr="006B4D65">
        <w:t xml:space="preserve"> проверка состояния фильтра в моноблоке.</w:t>
      </w:r>
    </w:p>
    <w:p w14:paraId="65210212" w14:textId="3E5946E7" w:rsidR="00F4496D" w:rsidRDefault="00F4496D" w:rsidP="00EE29F5">
      <w:pPr>
        <w:pStyle w:val="af"/>
        <w:spacing w:before="121" w:line="276" w:lineRule="auto"/>
        <w:ind w:left="142" w:right="112" w:firstLine="901"/>
        <w:jc w:val="both"/>
      </w:pPr>
    </w:p>
    <w:p w14:paraId="0201E802" w14:textId="77903EF6" w:rsidR="00F4496D" w:rsidRDefault="00F4496D" w:rsidP="00EE29F5">
      <w:pPr>
        <w:pStyle w:val="af"/>
        <w:spacing w:before="121" w:line="276" w:lineRule="auto"/>
        <w:ind w:left="142" w:right="112" w:firstLine="901"/>
        <w:jc w:val="both"/>
      </w:pPr>
      <w:r>
        <w:t>При соблюдении интервалов рекомендуемых интервалов обслуживания следует учесть следующие работы:</w:t>
      </w:r>
    </w:p>
    <w:p w14:paraId="2D641B9E" w14:textId="08308E2C" w:rsidR="00F4496D" w:rsidRDefault="00F4496D" w:rsidP="00F4496D">
      <w:pPr>
        <w:pStyle w:val="af"/>
        <w:spacing w:before="121" w:line="276" w:lineRule="auto"/>
        <w:ind w:left="142" w:right="112" w:firstLine="901"/>
        <w:jc w:val="both"/>
      </w:pPr>
      <w:r>
        <w:t xml:space="preserve">- замена бумажного топливного фильтра </w:t>
      </w:r>
      <w:r w:rsidRPr="007F2B31">
        <w:t>тонкой очистки</w:t>
      </w:r>
      <w:r>
        <w:t xml:space="preserve"> (чистку</w:t>
      </w:r>
      <w:r w:rsidRPr="00667EFA">
        <w:t xml:space="preserve"> </w:t>
      </w:r>
      <w:r>
        <w:t xml:space="preserve">топливного фильтра </w:t>
      </w:r>
      <w:r>
        <w:lastRenderedPageBreak/>
        <w:t xml:space="preserve">из металлической </w:t>
      </w:r>
      <w:r w:rsidRPr="007F2B31">
        <w:t>сетки</w:t>
      </w:r>
      <w:r w:rsidR="007812CC">
        <w:t xml:space="preserve">) </w:t>
      </w:r>
      <w:r>
        <w:t>производить ч</w:t>
      </w:r>
      <w:r w:rsidRPr="007F2B31">
        <w:t xml:space="preserve">ерез </w:t>
      </w:r>
      <w:r>
        <w:t xml:space="preserve">500 </w:t>
      </w:r>
      <w:r w:rsidRPr="007F2B31">
        <w:t>000 литров выданного топлива</w:t>
      </w:r>
      <w:r>
        <w:t xml:space="preserve"> или 1 года эксплуатации в зависимости от </w:t>
      </w:r>
      <w:r w:rsidR="00385B84">
        <w:t>того,</w:t>
      </w:r>
      <w:r>
        <w:t xml:space="preserve"> что наступит раньше</w:t>
      </w:r>
      <w:r w:rsidRPr="007F2B31">
        <w:t>;</w:t>
      </w:r>
    </w:p>
    <w:p w14:paraId="638A0DEE" w14:textId="45523549" w:rsidR="00F4496D" w:rsidRDefault="00F4496D" w:rsidP="00F4496D">
      <w:pPr>
        <w:pStyle w:val="af"/>
        <w:spacing w:before="121" w:line="276" w:lineRule="auto"/>
        <w:ind w:left="142" w:right="112" w:firstLine="901"/>
        <w:jc w:val="both"/>
      </w:pPr>
      <w:r>
        <w:t xml:space="preserve">- </w:t>
      </w:r>
      <w:r w:rsidR="00FF67A4">
        <w:t>п</w:t>
      </w:r>
      <w:r w:rsidRPr="007F2B31">
        <w:t>ри падении производительности колонки ниже 40 л/мин. фильтр тонкой очистки подлежит замене</w:t>
      </w:r>
      <w:r>
        <w:t xml:space="preserve"> (чистке)</w:t>
      </w:r>
      <w:r w:rsidRPr="007F2B31">
        <w:t>;</w:t>
      </w:r>
    </w:p>
    <w:p w14:paraId="6C989837" w14:textId="2253D205" w:rsidR="00F4496D" w:rsidRPr="007F2B31" w:rsidRDefault="00F4496D" w:rsidP="00F4496D">
      <w:pPr>
        <w:pStyle w:val="af"/>
        <w:spacing w:before="121" w:line="276" w:lineRule="auto"/>
        <w:ind w:left="142" w:right="112" w:firstLine="901"/>
        <w:jc w:val="both"/>
      </w:pPr>
      <w:r>
        <w:t xml:space="preserve">- </w:t>
      </w:r>
      <w:r w:rsidR="00FF67A4">
        <w:t>п</w:t>
      </w:r>
      <w:r w:rsidRPr="007F2B31">
        <w:t xml:space="preserve">ри </w:t>
      </w:r>
      <w:r>
        <w:t xml:space="preserve">замене (ремонте) трубопроводов, резервуаров, вводе в эксплуатацию новой АЗС, замену (чистку) топливного фильтра </w:t>
      </w:r>
      <w:r w:rsidRPr="007F2B31">
        <w:t>тонкой очистки</w:t>
      </w:r>
      <w:r w:rsidRPr="00667EFA">
        <w:t xml:space="preserve"> </w:t>
      </w:r>
      <w:r>
        <w:t>производить ч</w:t>
      </w:r>
      <w:r w:rsidRPr="007F2B31">
        <w:t xml:space="preserve">ерез </w:t>
      </w:r>
      <w:r>
        <w:t>1</w:t>
      </w:r>
      <w:r w:rsidRPr="007F2B31">
        <w:t>000</w:t>
      </w:r>
      <w:r>
        <w:t>-5000</w:t>
      </w:r>
      <w:r w:rsidRPr="007F2B31">
        <w:t xml:space="preserve"> литров выданного топлива</w:t>
      </w:r>
      <w:r>
        <w:t>.</w:t>
      </w:r>
    </w:p>
    <w:p w14:paraId="3A874648" w14:textId="1C02FFC4" w:rsidR="00F4496D" w:rsidRDefault="00F4496D" w:rsidP="00F4496D">
      <w:pPr>
        <w:pStyle w:val="af"/>
        <w:spacing w:before="121" w:line="276" w:lineRule="auto"/>
        <w:ind w:left="142" w:right="112" w:firstLine="901"/>
        <w:jc w:val="both"/>
      </w:pPr>
      <w:r>
        <w:t xml:space="preserve">- </w:t>
      </w:r>
      <w:r w:rsidR="00FF67A4">
        <w:t>о</w:t>
      </w:r>
      <w:r w:rsidRPr="007F2B31">
        <w:t>чистка индикатора при потере прозрачности стекла.</w:t>
      </w:r>
    </w:p>
    <w:p w14:paraId="53919A18" w14:textId="2741C84C" w:rsidR="00F4496D" w:rsidRPr="007F2B31" w:rsidRDefault="00F4496D" w:rsidP="00F4496D">
      <w:pPr>
        <w:pStyle w:val="af"/>
        <w:spacing w:before="121" w:line="276" w:lineRule="auto"/>
        <w:ind w:left="142" w:right="112" w:firstLine="901"/>
        <w:jc w:val="both"/>
      </w:pPr>
      <w:r>
        <w:t xml:space="preserve">- </w:t>
      </w:r>
      <w:r w:rsidR="00FF67A4">
        <w:t>с</w:t>
      </w:r>
      <w:r>
        <w:t>мазк</w:t>
      </w:r>
      <w:r w:rsidR="00FF67A4">
        <w:t xml:space="preserve">а </w:t>
      </w:r>
      <w:r>
        <w:t>соединения датчик им</w:t>
      </w:r>
      <w:r w:rsidR="00FF67A4">
        <w:t>п</w:t>
      </w:r>
      <w:r>
        <w:t xml:space="preserve">ульсов – </w:t>
      </w:r>
      <w:proofErr w:type="spellStart"/>
      <w:r>
        <w:t>объемомер</w:t>
      </w:r>
      <w:proofErr w:type="spellEnd"/>
      <w:r>
        <w:t xml:space="preserve"> производить ЦИАТИМ-203</w:t>
      </w:r>
      <w:r w:rsidR="005C271C">
        <w:br/>
      </w:r>
      <w:r>
        <w:t>ГОСТ 8773-73 или ЛИТОЛ-24 ГОСТ 21150-87 не реже 1 раза в год или через 1,5 млн. литров.</w:t>
      </w:r>
    </w:p>
    <w:p w14:paraId="78C294A2" w14:textId="61B91B0D" w:rsidR="000C1FEC" w:rsidRPr="000C1FEC" w:rsidRDefault="000C1FEC" w:rsidP="000C1FEC">
      <w:pPr>
        <w:pStyle w:val="af"/>
        <w:spacing w:before="121" w:line="276" w:lineRule="auto"/>
        <w:ind w:right="112" w:firstLine="568"/>
        <w:jc w:val="both"/>
        <w:rPr>
          <w:i/>
          <w:iCs/>
        </w:rPr>
      </w:pPr>
      <w:r w:rsidRPr="000C1FEC">
        <w:rPr>
          <w:b/>
          <w:bCs/>
          <w:i/>
          <w:iCs/>
        </w:rPr>
        <w:t>Рекомендация:</w:t>
      </w:r>
      <w:r w:rsidRPr="000C1FEC">
        <w:rPr>
          <w:i/>
          <w:iCs/>
        </w:rPr>
        <w:t xml:space="preserve"> В период использования антигололёдных реагентов, наружные металлические (окрашенные, оцинкованные</w:t>
      </w:r>
      <w:r w:rsidR="002B4B57">
        <w:rPr>
          <w:i/>
          <w:iCs/>
        </w:rPr>
        <w:t xml:space="preserve">) </w:t>
      </w:r>
      <w:r w:rsidRPr="000C1FEC">
        <w:rPr>
          <w:i/>
          <w:iCs/>
        </w:rPr>
        <w:t xml:space="preserve">элементы и детали могут подвергаться негативному воздействию данных реагентов при продолжительных контактах. В связи с этим, рекомендуется не реже одного раза в 2 дня протирать </w:t>
      </w:r>
      <w:r w:rsidR="002B4B57">
        <w:rPr>
          <w:i/>
          <w:iCs/>
        </w:rPr>
        <w:t>наружные поверхности ТРК с</w:t>
      </w:r>
      <w:r w:rsidRPr="000C1FEC">
        <w:rPr>
          <w:i/>
          <w:iCs/>
        </w:rPr>
        <w:t xml:space="preserve"> моющими средствами </w:t>
      </w:r>
      <w:r w:rsidR="002B4B57">
        <w:rPr>
          <w:i/>
          <w:iCs/>
        </w:rPr>
        <w:t xml:space="preserve">для удаления этих растворов </w:t>
      </w:r>
      <w:r w:rsidRPr="000C1FEC">
        <w:rPr>
          <w:i/>
          <w:iCs/>
        </w:rPr>
        <w:t>без абразивных материалов и абразивных тряпок, губок, ветоши.</w:t>
      </w:r>
    </w:p>
    <w:p w14:paraId="4E652F2D" w14:textId="5BCD0416" w:rsidR="000C1FEC" w:rsidRDefault="000C1FEC" w:rsidP="00EE29F5">
      <w:pPr>
        <w:pStyle w:val="af"/>
        <w:spacing w:before="121" w:line="276" w:lineRule="auto"/>
        <w:ind w:left="142" w:right="112" w:firstLine="901"/>
        <w:jc w:val="both"/>
      </w:pPr>
    </w:p>
    <w:p w14:paraId="4AB0D339" w14:textId="11C8AAEF" w:rsidR="00216429" w:rsidRPr="006B4D65" w:rsidRDefault="00216429" w:rsidP="00216429">
      <w:pPr>
        <w:pStyle w:val="3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31" w:name="_Toc173425320"/>
      <w:r w:rsidRPr="006B4D65">
        <w:rPr>
          <w:rFonts w:ascii="Times New Roman" w:hAnsi="Times New Roman" w:cs="Times New Roman"/>
          <w:b/>
          <w:color w:val="auto"/>
          <w:sz w:val="28"/>
        </w:rPr>
        <w:t>3.</w:t>
      </w:r>
      <w:r>
        <w:rPr>
          <w:rFonts w:ascii="Times New Roman" w:hAnsi="Times New Roman" w:cs="Times New Roman"/>
          <w:b/>
          <w:color w:val="auto"/>
          <w:sz w:val="28"/>
        </w:rPr>
        <w:t>3</w:t>
      </w:r>
      <w:r w:rsidRPr="006B4D65">
        <w:rPr>
          <w:rFonts w:ascii="Times New Roman" w:hAnsi="Times New Roman" w:cs="Times New Roman"/>
          <w:b/>
          <w:color w:val="auto"/>
          <w:sz w:val="28"/>
        </w:rPr>
        <w:t xml:space="preserve"> Меры безопасности</w:t>
      </w:r>
      <w:bookmarkEnd w:id="31"/>
    </w:p>
    <w:p w14:paraId="7CA405A0" w14:textId="77777777" w:rsidR="00216429" w:rsidRPr="006B4D65" w:rsidRDefault="00216429" w:rsidP="00216429">
      <w:pPr>
        <w:pStyle w:val="af"/>
        <w:spacing w:before="121" w:line="276" w:lineRule="auto"/>
        <w:ind w:right="112" w:firstLine="568"/>
        <w:jc w:val="both"/>
      </w:pPr>
      <w:r w:rsidRPr="006B4D65">
        <w:t>При проведении ТО обязательно выполнение требований безопасности:</w:t>
      </w:r>
    </w:p>
    <w:p w14:paraId="3B78B5C0" w14:textId="5E0B71B9" w:rsidR="00216429" w:rsidRPr="006B4D65" w:rsidRDefault="00216429" w:rsidP="00216429">
      <w:pPr>
        <w:pStyle w:val="a7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ТР ТС 012/2011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B4D65">
        <w:rPr>
          <w:rFonts w:ascii="Times New Roman" w:hAnsi="Times New Roman" w:cs="Times New Roman"/>
          <w:sz w:val="24"/>
          <w:szCs w:val="24"/>
        </w:rPr>
        <w:t>О безопасности оборудования для работ во взрывоопасных средах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B4D65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0E14C83" w14:textId="77777777" w:rsidR="00216429" w:rsidRPr="006B4D65" w:rsidRDefault="00216429" w:rsidP="00216429">
      <w:pPr>
        <w:pStyle w:val="a7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ГОСТ 30852.9-2002 (МЭК 60079-10:1995) Электрооборудование взрывозащищенное. Часть 10. Классификация взрывоопасных зон; </w:t>
      </w:r>
    </w:p>
    <w:p w14:paraId="7E40F52F" w14:textId="77777777" w:rsidR="00216429" w:rsidRPr="006B4D65" w:rsidRDefault="00216429" w:rsidP="00216429">
      <w:pPr>
        <w:pStyle w:val="a7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ГОСТ 30852.13-2002 (МЭК 60079-14:1996) Электрооборудование взрывозащищенное. Часть 14. Электроустановки во взрывоопасных зонах (кроме подземных выработок); </w:t>
      </w:r>
    </w:p>
    <w:p w14:paraId="1D0B03BD" w14:textId="77777777" w:rsidR="00216429" w:rsidRPr="006B4D65" w:rsidRDefault="00216429" w:rsidP="00216429">
      <w:pPr>
        <w:pStyle w:val="a7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ГОСТ 30852.0-2002 (МЭК 60079-0:1998) Электрооборудование взрывозащищенное. Часть 0. Общие требования; </w:t>
      </w:r>
    </w:p>
    <w:p w14:paraId="4A9B2048" w14:textId="77777777" w:rsidR="00216429" w:rsidRPr="006B4D65" w:rsidRDefault="00216429" w:rsidP="00216429">
      <w:pPr>
        <w:pStyle w:val="a7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ГОСТ IEC 60079-17-2013 Взрывоопасные среды. Часть 17. Проверка и техническое обслуживание электроустановок; </w:t>
      </w:r>
    </w:p>
    <w:p w14:paraId="3C3253F5" w14:textId="77777777" w:rsidR="00216429" w:rsidRPr="006B4D65" w:rsidRDefault="00216429" w:rsidP="00216429">
      <w:pPr>
        <w:pStyle w:val="a7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6B4D65">
        <w:rPr>
          <w:rFonts w:ascii="Times New Roman" w:hAnsi="Times New Roman" w:cs="Times New Roman"/>
          <w:sz w:val="24"/>
          <w:szCs w:val="24"/>
        </w:rPr>
        <w:t>Правил устройства электроустановок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B4D65">
        <w:rPr>
          <w:rFonts w:ascii="Times New Roman" w:hAnsi="Times New Roman" w:cs="Times New Roman"/>
          <w:sz w:val="24"/>
          <w:szCs w:val="24"/>
        </w:rPr>
        <w:t xml:space="preserve"> (ПУЭ); </w:t>
      </w:r>
    </w:p>
    <w:p w14:paraId="71CBA3C2" w14:textId="19B4EAD7" w:rsidR="00216429" w:rsidRPr="006B4D65" w:rsidRDefault="00216429" w:rsidP="00216429">
      <w:pPr>
        <w:pStyle w:val="a7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6B4D65">
        <w:rPr>
          <w:rFonts w:ascii="Times New Roman" w:hAnsi="Times New Roman" w:cs="Times New Roman"/>
          <w:sz w:val="24"/>
          <w:szCs w:val="24"/>
        </w:rPr>
        <w:t>Правил технической эксплуатации электроустановок потребителей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B4D65">
        <w:rPr>
          <w:rFonts w:ascii="Times New Roman" w:hAnsi="Times New Roman" w:cs="Times New Roman"/>
          <w:sz w:val="24"/>
          <w:szCs w:val="24"/>
        </w:rPr>
        <w:t>, утвержденны</w:t>
      </w:r>
      <w:r w:rsidR="00611696">
        <w:rPr>
          <w:rFonts w:ascii="Times New Roman" w:hAnsi="Times New Roman" w:cs="Times New Roman"/>
          <w:sz w:val="24"/>
          <w:szCs w:val="24"/>
        </w:rPr>
        <w:t>х</w:t>
      </w:r>
      <w:r w:rsidRPr="006B4D65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13 января 2003 года N 6; </w:t>
      </w:r>
    </w:p>
    <w:p w14:paraId="2C564DCD" w14:textId="77777777" w:rsidR="00216429" w:rsidRPr="006B4D65" w:rsidRDefault="00216429" w:rsidP="00216429">
      <w:pPr>
        <w:pStyle w:val="a7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ГОСТ Р 58404-2019 Станции и комплексы автозаправочные. Правила технической эксплуатации;</w:t>
      </w:r>
    </w:p>
    <w:p w14:paraId="05F382EC" w14:textId="77777777" w:rsidR="00216429" w:rsidRPr="006B4D65" w:rsidRDefault="00216429" w:rsidP="00216429">
      <w:pPr>
        <w:pStyle w:val="a7"/>
        <w:numPr>
          <w:ilvl w:val="0"/>
          <w:numId w:val="4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Настоящего руководства по эксплуатации.</w:t>
      </w:r>
    </w:p>
    <w:p w14:paraId="1A4945F6" w14:textId="77777777" w:rsidR="005C271C" w:rsidRDefault="005C271C" w:rsidP="00EE29F5">
      <w:pPr>
        <w:pStyle w:val="af"/>
        <w:spacing w:before="121" w:line="276" w:lineRule="auto"/>
        <w:ind w:left="142" w:right="112" w:firstLine="901"/>
        <w:jc w:val="both"/>
        <w:rPr>
          <w:i/>
        </w:rPr>
        <w:sectPr w:rsidR="005C271C" w:rsidSect="00611696">
          <w:pgSz w:w="11906" w:h="16838"/>
          <w:pgMar w:top="1134" w:right="850" w:bottom="1276" w:left="993" w:header="708" w:footer="708" w:gutter="0"/>
          <w:cols w:space="708"/>
          <w:docGrid w:linePitch="360"/>
        </w:sectPr>
      </w:pPr>
    </w:p>
    <w:p w14:paraId="6FC3C9A4" w14:textId="77777777" w:rsidR="00E41ED7" w:rsidRPr="006B4D65" w:rsidRDefault="00051559" w:rsidP="00EF08B5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36"/>
          <w:szCs w:val="24"/>
        </w:rPr>
      </w:pPr>
      <w:bookmarkStart w:id="32" w:name="_Toc173425321"/>
      <w:r w:rsidRPr="006B4D65">
        <w:rPr>
          <w:rFonts w:ascii="Times New Roman" w:hAnsi="Times New Roman" w:cs="Times New Roman"/>
          <w:b/>
          <w:color w:val="auto"/>
          <w:sz w:val="36"/>
          <w:szCs w:val="24"/>
        </w:rPr>
        <w:lastRenderedPageBreak/>
        <w:t>4</w:t>
      </w:r>
      <w:r w:rsidR="00E41ED7" w:rsidRPr="006B4D65">
        <w:rPr>
          <w:rFonts w:ascii="Times New Roman" w:hAnsi="Times New Roman" w:cs="Times New Roman"/>
          <w:b/>
          <w:color w:val="auto"/>
          <w:sz w:val="36"/>
          <w:szCs w:val="24"/>
        </w:rPr>
        <w:t xml:space="preserve"> Текущий ремонт</w:t>
      </w:r>
      <w:bookmarkEnd w:id="32"/>
    </w:p>
    <w:p w14:paraId="451B8513" w14:textId="77777777" w:rsidR="00E41ED7" w:rsidRPr="006B4D65" w:rsidRDefault="00051559" w:rsidP="00000401">
      <w:pPr>
        <w:pStyle w:val="3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33" w:name="_Toc173425322"/>
      <w:r w:rsidRPr="006B4D65">
        <w:rPr>
          <w:rFonts w:ascii="Times New Roman" w:hAnsi="Times New Roman" w:cs="Times New Roman"/>
          <w:b/>
          <w:color w:val="auto"/>
          <w:sz w:val="28"/>
        </w:rPr>
        <w:t>4</w:t>
      </w:r>
      <w:r w:rsidR="00E41ED7" w:rsidRPr="006B4D65">
        <w:rPr>
          <w:rFonts w:ascii="Times New Roman" w:hAnsi="Times New Roman" w:cs="Times New Roman"/>
          <w:b/>
          <w:color w:val="auto"/>
          <w:sz w:val="28"/>
        </w:rPr>
        <w:t>.1 Текущий ремонт изделия</w:t>
      </w:r>
      <w:bookmarkEnd w:id="33"/>
      <w:r w:rsidR="00E41ED7" w:rsidRPr="006B4D65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14:paraId="4BCD0457" w14:textId="77777777" w:rsidR="00E41ED7" w:rsidRPr="006B4D65" w:rsidRDefault="00051559" w:rsidP="00000401">
      <w:pPr>
        <w:pStyle w:val="3"/>
        <w:spacing w:line="276" w:lineRule="auto"/>
        <w:ind w:firstLine="708"/>
        <w:rPr>
          <w:rFonts w:ascii="Times New Roman" w:hAnsi="Times New Roman" w:cs="Times New Roman"/>
          <w:b/>
          <w:color w:val="auto"/>
        </w:rPr>
      </w:pPr>
      <w:bookmarkStart w:id="34" w:name="_Toc173425323"/>
      <w:r w:rsidRPr="006B4D65">
        <w:rPr>
          <w:rFonts w:ascii="Times New Roman" w:hAnsi="Times New Roman" w:cs="Times New Roman"/>
          <w:b/>
          <w:color w:val="auto"/>
        </w:rPr>
        <w:t>4</w:t>
      </w:r>
      <w:r w:rsidR="00E41ED7" w:rsidRPr="006B4D65">
        <w:rPr>
          <w:rFonts w:ascii="Times New Roman" w:hAnsi="Times New Roman" w:cs="Times New Roman"/>
          <w:b/>
          <w:color w:val="auto"/>
        </w:rPr>
        <w:t>.1.1 Общие указания</w:t>
      </w:r>
      <w:bookmarkEnd w:id="34"/>
    </w:p>
    <w:p w14:paraId="132C60AA" w14:textId="77777777" w:rsidR="006637C8" w:rsidRPr="006B4D65" w:rsidRDefault="006637C8" w:rsidP="006637C8">
      <w:pPr>
        <w:pStyle w:val="af"/>
        <w:spacing w:before="121" w:line="276" w:lineRule="auto"/>
        <w:ind w:right="112" w:firstLine="568"/>
        <w:jc w:val="both"/>
      </w:pPr>
      <w:r w:rsidRPr="006B4D65">
        <w:t>Текущий ремонт устройства должен производиться персоналом, связанным с ремонтом или проверкой электрооборудования и имеющим квалификацию по ГОСТ 30852.9.</w:t>
      </w:r>
    </w:p>
    <w:p w14:paraId="2885122E" w14:textId="7DA3A666" w:rsidR="006637C8" w:rsidRPr="006B4D65" w:rsidRDefault="006637C8" w:rsidP="006637C8">
      <w:pPr>
        <w:pStyle w:val="af"/>
        <w:spacing w:before="121" w:line="276" w:lineRule="auto"/>
        <w:ind w:right="112" w:firstLine="568"/>
        <w:jc w:val="both"/>
      </w:pPr>
      <w:r w:rsidRPr="006B4D65">
        <w:t xml:space="preserve">Основания для сдачи </w:t>
      </w:r>
      <w:r w:rsidR="009B42E7">
        <w:t>топливораздаточной колонки</w:t>
      </w:r>
      <w:r w:rsidRPr="006B4D65">
        <w:t xml:space="preserve"> или его составных частей в ремонт, данные о проведении ремонта и принятие устройства должны быть записаны в </w:t>
      </w:r>
      <w:r w:rsidR="007C2E06" w:rsidRPr="006B4D65">
        <w:t>паспорте</w:t>
      </w:r>
      <w:r w:rsidRPr="006B4D65">
        <w:t xml:space="preserve"> </w:t>
      </w:r>
      <w:r w:rsidR="007C2E06" w:rsidRPr="006B4D65">
        <w:t>изделия</w:t>
      </w:r>
      <w:r w:rsidRPr="006B4D65">
        <w:t>.</w:t>
      </w:r>
    </w:p>
    <w:p w14:paraId="14173FF0" w14:textId="77777777" w:rsidR="00E41ED7" w:rsidRPr="006B4D65" w:rsidRDefault="00051559" w:rsidP="00000401">
      <w:pPr>
        <w:pStyle w:val="3"/>
        <w:spacing w:line="276" w:lineRule="auto"/>
        <w:ind w:firstLine="708"/>
        <w:rPr>
          <w:rFonts w:ascii="Times New Roman" w:hAnsi="Times New Roman" w:cs="Times New Roman"/>
          <w:b/>
          <w:color w:val="auto"/>
        </w:rPr>
      </w:pPr>
      <w:bookmarkStart w:id="35" w:name="_Toc173425324"/>
      <w:r w:rsidRPr="006B4D65">
        <w:rPr>
          <w:rFonts w:ascii="Times New Roman" w:hAnsi="Times New Roman" w:cs="Times New Roman"/>
          <w:b/>
          <w:color w:val="auto"/>
        </w:rPr>
        <w:t>4</w:t>
      </w:r>
      <w:r w:rsidR="00E41ED7" w:rsidRPr="006B4D65">
        <w:rPr>
          <w:rFonts w:ascii="Times New Roman" w:hAnsi="Times New Roman" w:cs="Times New Roman"/>
          <w:b/>
          <w:color w:val="auto"/>
        </w:rPr>
        <w:t>.1.2 Меры безопасности</w:t>
      </w:r>
      <w:bookmarkEnd w:id="35"/>
    </w:p>
    <w:p w14:paraId="5AFC89C4" w14:textId="77777777" w:rsidR="006637C8" w:rsidRPr="006B4D65" w:rsidRDefault="006637C8" w:rsidP="006637C8">
      <w:pPr>
        <w:pStyle w:val="af"/>
        <w:spacing w:before="121" w:line="276" w:lineRule="auto"/>
        <w:ind w:right="112" w:firstLine="568"/>
        <w:jc w:val="both"/>
      </w:pPr>
      <w:r w:rsidRPr="006B4D65">
        <w:t>При проведении ремонтных работ обязательно выполнение требований безопасности:</w:t>
      </w:r>
    </w:p>
    <w:p w14:paraId="253E0B28" w14:textId="77DF6B73" w:rsidR="006637C8" w:rsidRPr="006B4D65" w:rsidRDefault="006637C8" w:rsidP="006637C8">
      <w:pPr>
        <w:pStyle w:val="a7"/>
        <w:numPr>
          <w:ilvl w:val="0"/>
          <w:numId w:val="4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ТР ТС 012/2011 </w:t>
      </w:r>
      <w:r w:rsidR="004110D7">
        <w:rPr>
          <w:rFonts w:ascii="Times New Roman" w:hAnsi="Times New Roman" w:cs="Times New Roman"/>
          <w:sz w:val="24"/>
          <w:szCs w:val="24"/>
        </w:rPr>
        <w:t>«</w:t>
      </w:r>
      <w:r w:rsidRPr="006B4D65">
        <w:rPr>
          <w:rFonts w:ascii="Times New Roman" w:hAnsi="Times New Roman" w:cs="Times New Roman"/>
          <w:sz w:val="24"/>
          <w:szCs w:val="24"/>
        </w:rPr>
        <w:t>О безопасности оборудования для работ во взрывоопасных средах</w:t>
      </w:r>
      <w:r w:rsidR="004110D7">
        <w:rPr>
          <w:rFonts w:ascii="Times New Roman" w:hAnsi="Times New Roman" w:cs="Times New Roman"/>
          <w:sz w:val="24"/>
          <w:szCs w:val="24"/>
        </w:rPr>
        <w:t>»</w:t>
      </w:r>
      <w:r w:rsidRPr="006B4D65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83EC709" w14:textId="77777777" w:rsidR="006637C8" w:rsidRPr="006B4D65" w:rsidRDefault="006637C8" w:rsidP="006637C8">
      <w:pPr>
        <w:pStyle w:val="a7"/>
        <w:numPr>
          <w:ilvl w:val="0"/>
          <w:numId w:val="4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ГОСТ 30852.9-2002 (МЭК 60079-10:1995) Электрооборудование взрывозащищенное. Часть 10. Классификация взрывоопасных зон; </w:t>
      </w:r>
    </w:p>
    <w:p w14:paraId="7B668560" w14:textId="77777777" w:rsidR="006637C8" w:rsidRPr="006B4D65" w:rsidRDefault="006637C8" w:rsidP="006637C8">
      <w:pPr>
        <w:pStyle w:val="a7"/>
        <w:numPr>
          <w:ilvl w:val="0"/>
          <w:numId w:val="4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ГОСТ 30852.13-2002 (МЭК 60079-14:1996) Электрооборудование взрывозащищенное. Часть 14. Электроустановки во взрывоопасных зонах (кроме подземных выработок); </w:t>
      </w:r>
    </w:p>
    <w:p w14:paraId="27179D4D" w14:textId="77777777" w:rsidR="006637C8" w:rsidRPr="006B4D65" w:rsidRDefault="006637C8" w:rsidP="006637C8">
      <w:pPr>
        <w:pStyle w:val="a7"/>
        <w:numPr>
          <w:ilvl w:val="0"/>
          <w:numId w:val="4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ГОСТ 30852.0-2002 (МЭК 60079-0:1998) Электрооборудование взрывозащищенное. Часть 0. Общие требования; </w:t>
      </w:r>
    </w:p>
    <w:p w14:paraId="4FFA5C54" w14:textId="77777777" w:rsidR="006637C8" w:rsidRPr="006B4D65" w:rsidRDefault="006637C8" w:rsidP="006637C8">
      <w:pPr>
        <w:pStyle w:val="a7"/>
        <w:numPr>
          <w:ilvl w:val="0"/>
          <w:numId w:val="4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 xml:space="preserve">ГОСТ IEC 60079-17-2013 Взрывоопасные среды. Часть 17. Проверка и техническое обслуживание электроустановок; </w:t>
      </w:r>
    </w:p>
    <w:p w14:paraId="52B4D5AF" w14:textId="77777777" w:rsidR="006637C8" w:rsidRPr="006B4D65" w:rsidRDefault="004110D7" w:rsidP="006637C8">
      <w:pPr>
        <w:pStyle w:val="a7"/>
        <w:numPr>
          <w:ilvl w:val="0"/>
          <w:numId w:val="4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637C8" w:rsidRPr="006B4D65">
        <w:rPr>
          <w:rFonts w:ascii="Times New Roman" w:hAnsi="Times New Roman" w:cs="Times New Roman"/>
          <w:sz w:val="24"/>
          <w:szCs w:val="24"/>
        </w:rPr>
        <w:t>Правил устройства электроустановок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637C8" w:rsidRPr="006B4D65">
        <w:rPr>
          <w:rFonts w:ascii="Times New Roman" w:hAnsi="Times New Roman" w:cs="Times New Roman"/>
          <w:sz w:val="24"/>
          <w:szCs w:val="24"/>
        </w:rPr>
        <w:t xml:space="preserve"> (ПУЭ); </w:t>
      </w:r>
    </w:p>
    <w:p w14:paraId="7E768C3D" w14:textId="437640FE" w:rsidR="006637C8" w:rsidRPr="006B4D65" w:rsidRDefault="004110D7" w:rsidP="006637C8">
      <w:pPr>
        <w:pStyle w:val="a7"/>
        <w:numPr>
          <w:ilvl w:val="0"/>
          <w:numId w:val="4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637C8" w:rsidRPr="006B4D65">
        <w:rPr>
          <w:rFonts w:ascii="Times New Roman" w:hAnsi="Times New Roman" w:cs="Times New Roman"/>
          <w:sz w:val="24"/>
          <w:szCs w:val="24"/>
        </w:rPr>
        <w:t>Правил технической эксплуатации электроустановок потребителей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637C8" w:rsidRPr="006B4D65">
        <w:rPr>
          <w:rFonts w:ascii="Times New Roman" w:hAnsi="Times New Roman" w:cs="Times New Roman"/>
          <w:sz w:val="24"/>
          <w:szCs w:val="24"/>
        </w:rPr>
        <w:t>, утвержденны</w:t>
      </w:r>
      <w:r w:rsidR="00611696">
        <w:rPr>
          <w:rFonts w:ascii="Times New Roman" w:hAnsi="Times New Roman" w:cs="Times New Roman"/>
          <w:sz w:val="24"/>
          <w:szCs w:val="24"/>
        </w:rPr>
        <w:t>х</w:t>
      </w:r>
      <w:r w:rsidR="006637C8" w:rsidRPr="006B4D65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13 января 2003 года N 6; </w:t>
      </w:r>
    </w:p>
    <w:p w14:paraId="24EEEF0E" w14:textId="77777777" w:rsidR="006637C8" w:rsidRPr="006B4D65" w:rsidRDefault="006637C8" w:rsidP="006637C8">
      <w:pPr>
        <w:pStyle w:val="a7"/>
        <w:numPr>
          <w:ilvl w:val="0"/>
          <w:numId w:val="4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65">
        <w:rPr>
          <w:rFonts w:ascii="Times New Roman" w:hAnsi="Times New Roman" w:cs="Times New Roman"/>
          <w:sz w:val="24"/>
          <w:szCs w:val="24"/>
        </w:rPr>
        <w:t>ГОСТ Р 58404-2019 Станции и комплексы автозаправочные. Правила технической эксплуатации;</w:t>
      </w:r>
    </w:p>
    <w:p w14:paraId="7D55BF54" w14:textId="77777777" w:rsidR="00DA2E43" w:rsidRPr="006B4D65" w:rsidRDefault="006637C8" w:rsidP="002B0AFB">
      <w:pPr>
        <w:pStyle w:val="a7"/>
        <w:numPr>
          <w:ilvl w:val="0"/>
          <w:numId w:val="46"/>
        </w:numPr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r w:rsidRPr="006B4D65">
        <w:rPr>
          <w:rFonts w:ascii="Times New Roman" w:hAnsi="Times New Roman" w:cs="Times New Roman"/>
          <w:sz w:val="24"/>
          <w:szCs w:val="24"/>
        </w:rPr>
        <w:t>Настоящего руководства по эксплуатации.</w:t>
      </w:r>
    </w:p>
    <w:p w14:paraId="5D99F226" w14:textId="77777777" w:rsidR="00E41ED7" w:rsidRPr="006B4D65" w:rsidRDefault="00051559" w:rsidP="00000401">
      <w:pPr>
        <w:pStyle w:val="3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36" w:name="_Toc173425325"/>
      <w:r w:rsidRPr="006B4D65">
        <w:rPr>
          <w:rFonts w:ascii="Times New Roman" w:hAnsi="Times New Roman" w:cs="Times New Roman"/>
          <w:b/>
          <w:color w:val="auto"/>
          <w:sz w:val="28"/>
        </w:rPr>
        <w:t>4</w:t>
      </w:r>
      <w:r w:rsidR="00E41ED7" w:rsidRPr="006B4D65">
        <w:rPr>
          <w:rFonts w:ascii="Times New Roman" w:hAnsi="Times New Roman" w:cs="Times New Roman"/>
          <w:b/>
          <w:color w:val="auto"/>
          <w:sz w:val="28"/>
        </w:rPr>
        <w:t>.2 Текущий ремонт составных частей изделия</w:t>
      </w:r>
      <w:bookmarkEnd w:id="36"/>
    </w:p>
    <w:p w14:paraId="75EB86B9" w14:textId="77777777" w:rsidR="00E41ED7" w:rsidRPr="006B4D65" w:rsidRDefault="00051559" w:rsidP="00000401">
      <w:pPr>
        <w:pStyle w:val="3"/>
        <w:spacing w:line="276" w:lineRule="auto"/>
        <w:ind w:firstLine="708"/>
        <w:rPr>
          <w:rFonts w:ascii="Times New Roman" w:hAnsi="Times New Roman" w:cs="Times New Roman"/>
          <w:b/>
          <w:color w:val="auto"/>
        </w:rPr>
      </w:pPr>
      <w:bookmarkStart w:id="37" w:name="_Toc173425326"/>
      <w:r w:rsidRPr="006B4D65">
        <w:rPr>
          <w:rFonts w:ascii="Times New Roman" w:hAnsi="Times New Roman" w:cs="Times New Roman"/>
          <w:b/>
          <w:color w:val="auto"/>
        </w:rPr>
        <w:t>4</w:t>
      </w:r>
      <w:r w:rsidR="00E41ED7" w:rsidRPr="006B4D65">
        <w:rPr>
          <w:rFonts w:ascii="Times New Roman" w:hAnsi="Times New Roman" w:cs="Times New Roman"/>
          <w:b/>
          <w:color w:val="auto"/>
        </w:rPr>
        <w:t xml:space="preserve">.2.1 Поиск </w:t>
      </w:r>
      <w:r w:rsidR="006637C8" w:rsidRPr="006B4D65">
        <w:rPr>
          <w:rFonts w:ascii="Times New Roman" w:hAnsi="Times New Roman" w:cs="Times New Roman"/>
          <w:b/>
          <w:color w:val="auto"/>
        </w:rPr>
        <w:t>и у</w:t>
      </w:r>
      <w:r w:rsidR="00E41ED7" w:rsidRPr="006B4D65">
        <w:rPr>
          <w:rFonts w:ascii="Times New Roman" w:hAnsi="Times New Roman" w:cs="Times New Roman"/>
          <w:b/>
          <w:color w:val="auto"/>
        </w:rPr>
        <w:t>странение отказов, повреждений и их последствий</w:t>
      </w:r>
      <w:bookmarkEnd w:id="37"/>
    </w:p>
    <w:p w14:paraId="679C6F20" w14:textId="48C000CF" w:rsidR="00714DE8" w:rsidRPr="006B4D65" w:rsidRDefault="00714DE8" w:rsidP="00714DE8">
      <w:pPr>
        <w:pStyle w:val="af"/>
        <w:spacing w:before="121" w:line="276" w:lineRule="auto"/>
        <w:ind w:right="112" w:firstLine="568"/>
        <w:jc w:val="both"/>
      </w:pPr>
      <w:r w:rsidRPr="006B4D65">
        <w:t xml:space="preserve">В </w:t>
      </w:r>
      <w:r w:rsidRPr="00396F40">
        <w:rPr>
          <w:color w:val="000000" w:themeColor="text1"/>
        </w:rPr>
        <w:t xml:space="preserve">табл. </w:t>
      </w:r>
      <w:r w:rsidR="00F94A9A" w:rsidRPr="00396F40">
        <w:rPr>
          <w:color w:val="000000" w:themeColor="text1"/>
        </w:rPr>
        <w:t>6</w:t>
      </w:r>
      <w:r w:rsidRPr="00396F40">
        <w:rPr>
          <w:color w:val="000000" w:themeColor="text1"/>
        </w:rPr>
        <w:t xml:space="preserve"> </w:t>
      </w:r>
      <w:r w:rsidRPr="006B4D65">
        <w:t>пр</w:t>
      </w:r>
      <w:r w:rsidR="007520F7" w:rsidRPr="006B4D65">
        <w:t>едставл</w:t>
      </w:r>
      <w:r w:rsidRPr="006B4D65">
        <w:t xml:space="preserve">ены </w:t>
      </w:r>
      <w:r w:rsidR="007520F7" w:rsidRPr="006B4D65">
        <w:t xml:space="preserve">некоторые </w:t>
      </w:r>
      <w:r w:rsidRPr="006B4D65">
        <w:t xml:space="preserve">возможные причины неисправностей </w:t>
      </w:r>
      <w:r w:rsidR="009B42E7">
        <w:t>топливораздаточной колонки</w:t>
      </w:r>
      <w:r w:rsidR="007520F7" w:rsidRPr="006B4D65">
        <w:t xml:space="preserve"> </w:t>
      </w:r>
      <w:r w:rsidRPr="006B4D65">
        <w:t>и методы их устранения</w:t>
      </w:r>
    </w:p>
    <w:p w14:paraId="3AAB9DCC" w14:textId="70181028" w:rsidR="00714DE8" w:rsidRPr="00657B12" w:rsidRDefault="00592F42" w:rsidP="00657B12">
      <w:pPr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>
        <w:rPr>
          <w:i/>
        </w:rPr>
        <w:br w:type="page"/>
      </w:r>
    </w:p>
    <w:p w14:paraId="181947F3" w14:textId="7A8F5AFD" w:rsidR="0080461E" w:rsidRPr="00EC3C53" w:rsidRDefault="0080461E" w:rsidP="0080461E">
      <w:pPr>
        <w:pStyle w:val="af1"/>
        <w:keepNext/>
        <w:jc w:val="right"/>
        <w:rPr>
          <w:color w:val="FF0000"/>
        </w:rPr>
      </w:pPr>
      <w:r w:rsidRPr="00396F40">
        <w:rPr>
          <w:color w:val="000000" w:themeColor="text1"/>
        </w:rPr>
        <w:lastRenderedPageBreak/>
        <w:t xml:space="preserve">Таблица </w:t>
      </w:r>
      <w:r w:rsidR="00396F40" w:rsidRPr="00396F40">
        <w:rPr>
          <w:color w:val="000000" w:themeColor="text1"/>
        </w:rPr>
        <w:t>5</w:t>
      </w:r>
    </w:p>
    <w:tbl>
      <w:tblPr>
        <w:tblStyle w:val="a8"/>
        <w:tblW w:w="0" w:type="auto"/>
        <w:tblInd w:w="115" w:type="dxa"/>
        <w:tblLook w:val="04A0" w:firstRow="1" w:lastRow="0" w:firstColumn="1" w:lastColumn="0" w:noHBand="0" w:noVBand="1"/>
      </w:tblPr>
      <w:tblGrid>
        <w:gridCol w:w="3424"/>
        <w:gridCol w:w="2977"/>
        <w:gridCol w:w="3537"/>
      </w:tblGrid>
      <w:tr w:rsidR="006B4D65" w:rsidRPr="006B4D65" w14:paraId="6069E7A0" w14:textId="77777777" w:rsidTr="006B1D3F">
        <w:trPr>
          <w:trHeight w:val="608"/>
        </w:trPr>
        <w:tc>
          <w:tcPr>
            <w:tcW w:w="3424" w:type="dxa"/>
            <w:vAlign w:val="center"/>
          </w:tcPr>
          <w:p w14:paraId="64D16177" w14:textId="77777777" w:rsidR="00D0518F" w:rsidRPr="006B4D65" w:rsidRDefault="00D0518F" w:rsidP="00714DE8">
            <w:pPr>
              <w:pStyle w:val="TableParagraph"/>
              <w:spacing w:line="234" w:lineRule="exact"/>
              <w:ind w:left="458" w:right="451"/>
              <w:jc w:val="center"/>
              <w:rPr>
                <w:b/>
                <w:sz w:val="24"/>
              </w:rPr>
            </w:pPr>
            <w:r w:rsidRPr="006B4D65">
              <w:rPr>
                <w:b/>
                <w:sz w:val="24"/>
              </w:rPr>
              <w:t>Неисправность</w:t>
            </w:r>
          </w:p>
        </w:tc>
        <w:tc>
          <w:tcPr>
            <w:tcW w:w="2977" w:type="dxa"/>
            <w:vAlign w:val="center"/>
          </w:tcPr>
          <w:p w14:paraId="4F950193" w14:textId="77777777" w:rsidR="00D0518F" w:rsidRPr="006B4D65" w:rsidRDefault="00D0518F" w:rsidP="00714DE8">
            <w:pPr>
              <w:pStyle w:val="TableParagraph"/>
              <w:ind w:left="273"/>
              <w:jc w:val="center"/>
              <w:rPr>
                <w:b/>
                <w:sz w:val="24"/>
              </w:rPr>
            </w:pPr>
            <w:r w:rsidRPr="006B4D65">
              <w:rPr>
                <w:b/>
                <w:sz w:val="24"/>
              </w:rPr>
              <w:t>Возможная причина</w:t>
            </w:r>
          </w:p>
        </w:tc>
        <w:tc>
          <w:tcPr>
            <w:tcW w:w="3537" w:type="dxa"/>
            <w:vAlign w:val="center"/>
          </w:tcPr>
          <w:p w14:paraId="226A3B19" w14:textId="77777777" w:rsidR="00D0518F" w:rsidRPr="006B4D65" w:rsidRDefault="00D0518F" w:rsidP="00714DE8">
            <w:pPr>
              <w:pStyle w:val="TableParagraph"/>
              <w:ind w:left="174"/>
              <w:jc w:val="center"/>
              <w:rPr>
                <w:b/>
                <w:sz w:val="24"/>
              </w:rPr>
            </w:pPr>
            <w:r w:rsidRPr="006B4D65">
              <w:rPr>
                <w:b/>
                <w:sz w:val="24"/>
              </w:rPr>
              <w:t>Методы устранения</w:t>
            </w:r>
          </w:p>
        </w:tc>
      </w:tr>
      <w:tr w:rsidR="006B4D65" w:rsidRPr="006B4D65" w14:paraId="6ACA2255" w14:textId="77777777" w:rsidTr="006B1D3F">
        <w:trPr>
          <w:trHeight w:val="186"/>
        </w:trPr>
        <w:tc>
          <w:tcPr>
            <w:tcW w:w="3424" w:type="dxa"/>
            <w:vMerge w:val="restart"/>
            <w:vAlign w:val="center"/>
          </w:tcPr>
          <w:p w14:paraId="59E7D225" w14:textId="759ED395" w:rsidR="00714DE8" w:rsidRPr="006B4D65" w:rsidRDefault="00714DE8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Отсутствует подача топлива моноблоком (перед определение</w:t>
            </w:r>
            <w:r w:rsidR="00EA1E9E" w:rsidRPr="006B4D65">
              <w:t>м</w:t>
            </w:r>
            <w:r w:rsidRPr="006B4D65">
              <w:t xml:space="preserve"> причины неисправности убедиться, что вал насоса моноблока вращается по часовой стрелке</w:t>
            </w:r>
            <w:r w:rsidR="007F76FD">
              <w:t xml:space="preserve">, </w:t>
            </w:r>
            <w:r w:rsidR="007F76FD" w:rsidRPr="00985AA3">
              <w:rPr>
                <w:b/>
                <w:bCs/>
              </w:rPr>
              <w:t>при монтаже</w:t>
            </w:r>
            <w:r w:rsidR="007F76FD">
              <w:t xml:space="preserve"> ТРК </w:t>
            </w:r>
            <w:r w:rsidR="007F76FD" w:rsidRPr="007F76FD">
              <w:rPr>
                <w:b/>
                <w:bCs/>
              </w:rPr>
              <w:t>удалена заглушка</w:t>
            </w:r>
            <w:r w:rsidR="007F76FD">
              <w:t xml:space="preserve"> с сильфона-компенсатора</w:t>
            </w:r>
            <w:r w:rsidRPr="006B4D65">
              <w:t>)</w:t>
            </w:r>
          </w:p>
        </w:tc>
        <w:tc>
          <w:tcPr>
            <w:tcW w:w="2977" w:type="dxa"/>
            <w:vAlign w:val="center"/>
          </w:tcPr>
          <w:p w14:paraId="2D75BA4C" w14:textId="77777777" w:rsidR="00714DE8" w:rsidRPr="006B4D65" w:rsidRDefault="00714DE8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Приемный клапан неисправен</w:t>
            </w:r>
          </w:p>
        </w:tc>
        <w:tc>
          <w:tcPr>
            <w:tcW w:w="3537" w:type="dxa"/>
            <w:vAlign w:val="center"/>
          </w:tcPr>
          <w:p w14:paraId="1878BBD2" w14:textId="77777777" w:rsidR="00714DE8" w:rsidRPr="006B4D65" w:rsidRDefault="006B1D3F" w:rsidP="006B1D3F">
            <w:pPr>
              <w:pStyle w:val="af"/>
              <w:spacing w:before="121" w:line="276" w:lineRule="auto"/>
              <w:ind w:left="0" w:right="112"/>
            </w:pPr>
            <w:r>
              <w:t>Р</w:t>
            </w:r>
            <w:r w:rsidR="00714DE8" w:rsidRPr="006B4D65">
              <w:t>азобрать клапан, выявить и устранить причину неисправности</w:t>
            </w:r>
          </w:p>
        </w:tc>
      </w:tr>
      <w:tr w:rsidR="006B4D65" w:rsidRPr="006B4D65" w14:paraId="465466DF" w14:textId="77777777" w:rsidTr="006B1D3F">
        <w:trPr>
          <w:trHeight w:val="1094"/>
        </w:trPr>
        <w:tc>
          <w:tcPr>
            <w:tcW w:w="3424" w:type="dxa"/>
            <w:vMerge/>
            <w:vAlign w:val="center"/>
          </w:tcPr>
          <w:p w14:paraId="6793F5D0" w14:textId="77777777" w:rsidR="00714DE8" w:rsidRPr="006B4D65" w:rsidRDefault="00714DE8" w:rsidP="00B3486F">
            <w:pPr>
              <w:pStyle w:val="af"/>
              <w:spacing w:before="121" w:line="276" w:lineRule="auto"/>
              <w:ind w:left="0" w:right="112"/>
            </w:pPr>
          </w:p>
        </w:tc>
        <w:tc>
          <w:tcPr>
            <w:tcW w:w="2977" w:type="dxa"/>
            <w:vAlign w:val="center"/>
          </w:tcPr>
          <w:p w14:paraId="324A0BCC" w14:textId="77777777" w:rsidR="00714DE8" w:rsidRPr="006B4D65" w:rsidRDefault="00714DE8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Герметичность всасывающей системы нарушена</w:t>
            </w:r>
          </w:p>
        </w:tc>
        <w:tc>
          <w:tcPr>
            <w:tcW w:w="3537" w:type="dxa"/>
            <w:vAlign w:val="center"/>
          </w:tcPr>
          <w:p w14:paraId="5DB365C7" w14:textId="77777777" w:rsidR="00714DE8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В</w:t>
            </w:r>
            <w:r w:rsidR="00595851" w:rsidRPr="006B4D65">
              <w:t xml:space="preserve">ыявить место повреждения всасывающего трубопровода и </w:t>
            </w:r>
            <w:r w:rsidR="00714DE8" w:rsidRPr="006B4D65">
              <w:t>устранить нег</w:t>
            </w:r>
            <w:r w:rsidR="00595851" w:rsidRPr="006B4D65">
              <w:t>ерметичность</w:t>
            </w:r>
          </w:p>
        </w:tc>
      </w:tr>
      <w:tr w:rsidR="006B4D65" w:rsidRPr="006B4D65" w14:paraId="3F9A6393" w14:textId="77777777" w:rsidTr="006B1D3F">
        <w:trPr>
          <w:trHeight w:val="223"/>
        </w:trPr>
        <w:tc>
          <w:tcPr>
            <w:tcW w:w="3424" w:type="dxa"/>
            <w:vMerge w:val="restart"/>
            <w:vAlign w:val="center"/>
          </w:tcPr>
          <w:p w14:paraId="2EFB6236" w14:textId="77777777" w:rsidR="00EA1E9E" w:rsidRPr="006B4D65" w:rsidRDefault="00EA1E9E" w:rsidP="00B3486F">
            <w:pPr>
              <w:pStyle w:val="af"/>
              <w:spacing w:before="121" w:line="276" w:lineRule="auto"/>
              <w:ind w:left="0" w:right="112"/>
            </w:pPr>
            <w:r w:rsidRPr="006B4D65">
              <w:t>Расход топлива ниже номинального</w:t>
            </w:r>
          </w:p>
        </w:tc>
        <w:tc>
          <w:tcPr>
            <w:tcW w:w="2977" w:type="dxa"/>
            <w:vAlign w:val="center"/>
          </w:tcPr>
          <w:p w14:paraId="7CF38C5A" w14:textId="77777777" w:rsidR="00EA1E9E" w:rsidRPr="006B4D65" w:rsidRDefault="00EA1E9E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Засорен фильтр</w:t>
            </w:r>
          </w:p>
        </w:tc>
        <w:tc>
          <w:tcPr>
            <w:tcW w:w="3537" w:type="dxa"/>
            <w:vAlign w:val="center"/>
          </w:tcPr>
          <w:p w14:paraId="265C57A0" w14:textId="77777777" w:rsidR="00EA1E9E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З</w:t>
            </w:r>
            <w:r w:rsidR="00595851" w:rsidRPr="006B4D65">
              <w:t>аменить фильтр</w:t>
            </w:r>
          </w:p>
        </w:tc>
      </w:tr>
      <w:tr w:rsidR="006B4D65" w:rsidRPr="006B4D65" w14:paraId="42EE6743" w14:textId="77777777" w:rsidTr="006B1D3F">
        <w:trPr>
          <w:trHeight w:val="794"/>
        </w:trPr>
        <w:tc>
          <w:tcPr>
            <w:tcW w:w="3424" w:type="dxa"/>
            <w:vMerge/>
            <w:vAlign w:val="center"/>
          </w:tcPr>
          <w:p w14:paraId="20EADF10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</w:p>
        </w:tc>
        <w:tc>
          <w:tcPr>
            <w:tcW w:w="2977" w:type="dxa"/>
            <w:vAlign w:val="center"/>
          </w:tcPr>
          <w:p w14:paraId="6D7C286D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Ослаблена пружина</w:t>
            </w:r>
            <w:r w:rsidRPr="006B4D65">
              <w:rPr>
                <w:spacing w:val="1"/>
              </w:rPr>
              <w:t xml:space="preserve"> </w:t>
            </w:r>
            <w:r w:rsidRPr="006B4D65">
              <w:t>перепускного</w:t>
            </w:r>
            <w:r w:rsidRPr="006B4D65">
              <w:rPr>
                <w:spacing w:val="-7"/>
              </w:rPr>
              <w:t xml:space="preserve"> </w:t>
            </w:r>
            <w:r w:rsidRPr="006B4D65">
              <w:t>клапана</w:t>
            </w:r>
          </w:p>
        </w:tc>
        <w:tc>
          <w:tcPr>
            <w:tcW w:w="3537" w:type="dxa"/>
            <w:vAlign w:val="center"/>
          </w:tcPr>
          <w:p w14:paraId="4F27BF9A" w14:textId="77777777" w:rsidR="00595851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О</w:t>
            </w:r>
            <w:r w:rsidR="00595851" w:rsidRPr="006B4D65">
              <w:t>трегулировать клапан</w:t>
            </w:r>
          </w:p>
        </w:tc>
      </w:tr>
      <w:tr w:rsidR="006B4D65" w:rsidRPr="006B4D65" w14:paraId="4181847F" w14:textId="77777777" w:rsidTr="006B1D3F">
        <w:trPr>
          <w:trHeight w:val="297"/>
        </w:trPr>
        <w:tc>
          <w:tcPr>
            <w:tcW w:w="3424" w:type="dxa"/>
            <w:vAlign w:val="center"/>
          </w:tcPr>
          <w:p w14:paraId="4EFC59E5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Наличие пузырьков воздуха в потоке топлива, наблюдаемое в индикаторе потока</w:t>
            </w:r>
          </w:p>
        </w:tc>
        <w:tc>
          <w:tcPr>
            <w:tcW w:w="2977" w:type="dxa"/>
            <w:vAlign w:val="center"/>
          </w:tcPr>
          <w:p w14:paraId="421176E4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Нарушена герметичность всасывающей магистрали</w:t>
            </w:r>
          </w:p>
        </w:tc>
        <w:tc>
          <w:tcPr>
            <w:tcW w:w="3537" w:type="dxa"/>
            <w:vAlign w:val="center"/>
          </w:tcPr>
          <w:p w14:paraId="330AD45B" w14:textId="77777777" w:rsidR="00595851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В</w:t>
            </w:r>
            <w:r w:rsidR="00595851" w:rsidRPr="006B4D65">
              <w:t>ыявить место повреждения всасывающего трубопровода и устранить негерметичность</w:t>
            </w:r>
          </w:p>
        </w:tc>
      </w:tr>
      <w:tr w:rsidR="006B4D65" w:rsidRPr="006B4D65" w14:paraId="13D37630" w14:textId="77777777" w:rsidTr="006B1D3F">
        <w:trPr>
          <w:trHeight w:val="287"/>
        </w:trPr>
        <w:tc>
          <w:tcPr>
            <w:tcW w:w="3424" w:type="dxa"/>
            <w:vMerge w:val="restart"/>
            <w:vAlign w:val="center"/>
          </w:tcPr>
          <w:p w14:paraId="20C4C305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Шум в подшипниках электродвигателя или насоса</w:t>
            </w:r>
          </w:p>
        </w:tc>
        <w:tc>
          <w:tcPr>
            <w:tcW w:w="2977" w:type="dxa"/>
            <w:vAlign w:val="center"/>
          </w:tcPr>
          <w:p w14:paraId="377A6A36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Износ подшипников</w:t>
            </w:r>
          </w:p>
        </w:tc>
        <w:tc>
          <w:tcPr>
            <w:tcW w:w="3537" w:type="dxa"/>
            <w:vAlign w:val="center"/>
          </w:tcPr>
          <w:p w14:paraId="6E4979D3" w14:textId="77777777" w:rsidR="00595851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З</w:t>
            </w:r>
            <w:r w:rsidR="00595851" w:rsidRPr="006B4D65">
              <w:t>аменить подшипники</w:t>
            </w:r>
          </w:p>
        </w:tc>
      </w:tr>
      <w:tr w:rsidR="006B4D65" w:rsidRPr="006B4D65" w14:paraId="23EC4B93" w14:textId="77777777" w:rsidTr="006B1D3F">
        <w:trPr>
          <w:trHeight w:val="60"/>
        </w:trPr>
        <w:tc>
          <w:tcPr>
            <w:tcW w:w="3424" w:type="dxa"/>
            <w:vMerge/>
            <w:vAlign w:val="center"/>
          </w:tcPr>
          <w:p w14:paraId="3269BD85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</w:p>
        </w:tc>
        <w:tc>
          <w:tcPr>
            <w:tcW w:w="2977" w:type="dxa"/>
            <w:vAlign w:val="center"/>
          </w:tcPr>
          <w:p w14:paraId="1D9865FE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Подшипники загрязнены</w:t>
            </w:r>
          </w:p>
        </w:tc>
        <w:tc>
          <w:tcPr>
            <w:tcW w:w="3537" w:type="dxa"/>
            <w:vAlign w:val="center"/>
          </w:tcPr>
          <w:p w14:paraId="7A8D9078" w14:textId="77777777" w:rsidR="00595851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О</w:t>
            </w:r>
            <w:r w:rsidR="00595851" w:rsidRPr="006B4D65">
              <w:t>чистить и смазать подшипники</w:t>
            </w:r>
          </w:p>
        </w:tc>
      </w:tr>
      <w:tr w:rsidR="006B4D65" w:rsidRPr="006B4D65" w14:paraId="725ABE23" w14:textId="77777777" w:rsidTr="006B1D3F">
        <w:trPr>
          <w:trHeight w:val="607"/>
        </w:trPr>
        <w:tc>
          <w:tcPr>
            <w:tcW w:w="3424" w:type="dxa"/>
            <w:vMerge w:val="restart"/>
            <w:vAlign w:val="center"/>
          </w:tcPr>
          <w:p w14:paraId="3B1C032B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Электродвигатель перегревается во время работы, при этом подача насоса ниже номинальной</w:t>
            </w:r>
          </w:p>
        </w:tc>
        <w:tc>
          <w:tcPr>
            <w:tcW w:w="2977" w:type="dxa"/>
            <w:vAlign w:val="center"/>
          </w:tcPr>
          <w:p w14:paraId="3CB26E60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Напряжение сети ниже допустимого</w:t>
            </w:r>
          </w:p>
        </w:tc>
        <w:tc>
          <w:tcPr>
            <w:tcW w:w="3537" w:type="dxa"/>
            <w:vAlign w:val="center"/>
          </w:tcPr>
          <w:p w14:paraId="244125FA" w14:textId="77777777" w:rsidR="00595851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В</w:t>
            </w:r>
            <w:r w:rsidR="00595851" w:rsidRPr="006B4D65">
              <w:t>ыявить и устранить причину падения напряжения</w:t>
            </w:r>
          </w:p>
        </w:tc>
      </w:tr>
      <w:tr w:rsidR="006B4D65" w:rsidRPr="006B4D65" w14:paraId="18B64839" w14:textId="77777777" w:rsidTr="006B1D3F">
        <w:trPr>
          <w:trHeight w:val="830"/>
        </w:trPr>
        <w:tc>
          <w:tcPr>
            <w:tcW w:w="3424" w:type="dxa"/>
            <w:vMerge/>
            <w:vAlign w:val="center"/>
          </w:tcPr>
          <w:p w14:paraId="1E3D2826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</w:p>
        </w:tc>
        <w:tc>
          <w:tcPr>
            <w:tcW w:w="2977" w:type="dxa"/>
            <w:vAlign w:val="center"/>
          </w:tcPr>
          <w:p w14:paraId="2B39EEC8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Заедание подшипников насоса из-за загрязнения</w:t>
            </w:r>
          </w:p>
        </w:tc>
        <w:tc>
          <w:tcPr>
            <w:tcW w:w="3537" w:type="dxa"/>
            <w:vAlign w:val="center"/>
          </w:tcPr>
          <w:p w14:paraId="688A323D" w14:textId="77777777" w:rsidR="00595851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О</w:t>
            </w:r>
            <w:r w:rsidR="00595851" w:rsidRPr="006B4D65">
              <w:t>чистить и смазать подшипники или заменить их</w:t>
            </w:r>
          </w:p>
        </w:tc>
      </w:tr>
      <w:tr w:rsidR="006B4D65" w:rsidRPr="006B4D65" w14:paraId="394CB75E" w14:textId="77777777" w:rsidTr="006B1D3F">
        <w:trPr>
          <w:trHeight w:val="76"/>
        </w:trPr>
        <w:tc>
          <w:tcPr>
            <w:tcW w:w="3424" w:type="dxa"/>
            <w:vAlign w:val="center"/>
          </w:tcPr>
          <w:p w14:paraId="23FD6210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Электродвигатель перегревается во время работы, при этом раздаточный кран закрыт</w:t>
            </w:r>
          </w:p>
        </w:tc>
        <w:tc>
          <w:tcPr>
            <w:tcW w:w="2977" w:type="dxa"/>
            <w:vAlign w:val="center"/>
          </w:tcPr>
          <w:p w14:paraId="4AA7D1DC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Сильно затянута пружина перепускного клапана насоса</w:t>
            </w:r>
          </w:p>
        </w:tc>
        <w:tc>
          <w:tcPr>
            <w:tcW w:w="3537" w:type="dxa"/>
            <w:vAlign w:val="center"/>
          </w:tcPr>
          <w:p w14:paraId="232ABACB" w14:textId="77777777" w:rsidR="00595851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О</w:t>
            </w:r>
            <w:r w:rsidR="00595851" w:rsidRPr="006B4D65">
              <w:t>слабить пружину перепускного клапана</w:t>
            </w:r>
          </w:p>
        </w:tc>
      </w:tr>
      <w:tr w:rsidR="006B4D65" w:rsidRPr="006B4D65" w14:paraId="7E63E97D" w14:textId="77777777" w:rsidTr="006B1D3F">
        <w:trPr>
          <w:trHeight w:val="767"/>
        </w:trPr>
        <w:tc>
          <w:tcPr>
            <w:tcW w:w="3424" w:type="dxa"/>
            <w:vAlign w:val="center"/>
          </w:tcPr>
          <w:p w14:paraId="4F235EC6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Из открытого раздаточного крана подтекает топливо, при этом устройство не работает</w:t>
            </w:r>
          </w:p>
        </w:tc>
        <w:tc>
          <w:tcPr>
            <w:tcW w:w="2977" w:type="dxa"/>
            <w:vAlign w:val="center"/>
          </w:tcPr>
          <w:p w14:paraId="1AF7B2AA" w14:textId="77777777" w:rsidR="00595851" w:rsidRPr="006B4D65" w:rsidRDefault="00595851" w:rsidP="00B3486F">
            <w:pPr>
              <w:pStyle w:val="af"/>
              <w:spacing w:before="121" w:line="276" w:lineRule="auto"/>
              <w:ind w:left="0" w:right="112"/>
            </w:pPr>
            <w:r w:rsidRPr="006B4D65">
              <w:t xml:space="preserve">Засорен </w:t>
            </w:r>
            <w:r w:rsidR="007520F7" w:rsidRPr="006B4D65">
              <w:t xml:space="preserve">отсечной </w:t>
            </w:r>
            <w:r w:rsidRPr="006B4D65">
              <w:t>клапан раздаточного крана</w:t>
            </w:r>
          </w:p>
        </w:tc>
        <w:tc>
          <w:tcPr>
            <w:tcW w:w="3537" w:type="dxa"/>
            <w:vAlign w:val="center"/>
          </w:tcPr>
          <w:p w14:paraId="2B8DEA58" w14:textId="77777777" w:rsidR="00595851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Р</w:t>
            </w:r>
            <w:r w:rsidR="007520F7" w:rsidRPr="006B4D65">
              <w:t>азобрать кран и очистить тарелку клапана</w:t>
            </w:r>
          </w:p>
        </w:tc>
      </w:tr>
      <w:tr w:rsidR="006B4D65" w:rsidRPr="006B4D65" w14:paraId="7E60ECD7" w14:textId="77777777" w:rsidTr="006B1D3F">
        <w:trPr>
          <w:trHeight w:val="773"/>
        </w:trPr>
        <w:tc>
          <w:tcPr>
            <w:tcW w:w="3424" w:type="dxa"/>
            <w:vMerge w:val="restart"/>
            <w:vAlign w:val="center"/>
          </w:tcPr>
          <w:p w14:paraId="5A01511A" w14:textId="77777777" w:rsidR="00A2669B" w:rsidRPr="006B4D65" w:rsidRDefault="00A2669B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Из закрытого раздаточного крана подтекает топливо</w:t>
            </w:r>
          </w:p>
        </w:tc>
        <w:tc>
          <w:tcPr>
            <w:tcW w:w="2977" w:type="dxa"/>
            <w:vAlign w:val="center"/>
          </w:tcPr>
          <w:p w14:paraId="7F913379" w14:textId="77777777" w:rsidR="00A2669B" w:rsidRPr="006B4D65" w:rsidRDefault="00A2669B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Засорен отсечной клапан раздаточного крана</w:t>
            </w:r>
          </w:p>
        </w:tc>
        <w:tc>
          <w:tcPr>
            <w:tcW w:w="3537" w:type="dxa"/>
            <w:vAlign w:val="center"/>
          </w:tcPr>
          <w:p w14:paraId="0070B1C8" w14:textId="77777777" w:rsidR="00A2669B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Р</w:t>
            </w:r>
            <w:r w:rsidR="007520F7" w:rsidRPr="006B4D65">
              <w:t>азобрать кран и очистить тарелку клапана</w:t>
            </w:r>
          </w:p>
        </w:tc>
      </w:tr>
      <w:tr w:rsidR="006B4D65" w:rsidRPr="006B4D65" w14:paraId="4E4E1C1A" w14:textId="77777777" w:rsidTr="006B1D3F">
        <w:trPr>
          <w:trHeight w:val="60"/>
        </w:trPr>
        <w:tc>
          <w:tcPr>
            <w:tcW w:w="3424" w:type="dxa"/>
            <w:vMerge/>
            <w:vAlign w:val="center"/>
          </w:tcPr>
          <w:p w14:paraId="676AF43B" w14:textId="77777777" w:rsidR="00A2669B" w:rsidRPr="006B4D65" w:rsidRDefault="00A2669B" w:rsidP="00B3486F">
            <w:pPr>
              <w:pStyle w:val="af"/>
              <w:spacing w:before="121" w:line="276" w:lineRule="auto"/>
              <w:ind w:left="0" w:right="112"/>
            </w:pPr>
          </w:p>
        </w:tc>
        <w:tc>
          <w:tcPr>
            <w:tcW w:w="2977" w:type="dxa"/>
            <w:vAlign w:val="center"/>
          </w:tcPr>
          <w:p w14:paraId="0D28780B" w14:textId="77777777" w:rsidR="00A2669B" w:rsidRPr="006B4D65" w:rsidRDefault="00A2669B" w:rsidP="00B3486F">
            <w:pPr>
              <w:pStyle w:val="af"/>
              <w:spacing w:before="121" w:line="276" w:lineRule="auto"/>
              <w:ind w:left="0" w:right="112"/>
            </w:pPr>
            <w:r w:rsidRPr="006B4D65">
              <w:t>Заедание штока</w:t>
            </w:r>
            <w:r w:rsidRPr="006B4D65">
              <w:rPr>
                <w:spacing w:val="-59"/>
              </w:rPr>
              <w:t xml:space="preserve"> </w:t>
            </w:r>
            <w:r w:rsidRPr="006B4D65">
              <w:t>раздаточного</w:t>
            </w:r>
            <w:r w:rsidRPr="006B4D65">
              <w:rPr>
                <w:spacing w:val="-4"/>
              </w:rPr>
              <w:t xml:space="preserve"> </w:t>
            </w:r>
            <w:r w:rsidRPr="006B4D65">
              <w:t>крана</w:t>
            </w:r>
          </w:p>
        </w:tc>
        <w:tc>
          <w:tcPr>
            <w:tcW w:w="3537" w:type="dxa"/>
            <w:vAlign w:val="center"/>
          </w:tcPr>
          <w:p w14:paraId="6491F418" w14:textId="77777777" w:rsidR="00A2669B" w:rsidRPr="006B4D65" w:rsidRDefault="006B1D3F" w:rsidP="00B3486F">
            <w:pPr>
              <w:pStyle w:val="af"/>
              <w:spacing w:before="121" w:line="276" w:lineRule="auto"/>
              <w:ind w:left="0" w:right="112"/>
            </w:pPr>
            <w:r>
              <w:t>Р</w:t>
            </w:r>
            <w:r w:rsidR="00A2669B" w:rsidRPr="006B4D65">
              <w:t>азобрать кран</w:t>
            </w:r>
            <w:r w:rsidR="007520F7" w:rsidRPr="006B4D65">
              <w:t>, выявить и устранить причину заедания штока</w:t>
            </w:r>
          </w:p>
        </w:tc>
      </w:tr>
    </w:tbl>
    <w:p w14:paraId="7DB44E1B" w14:textId="77777777" w:rsidR="00961B7C" w:rsidRDefault="00961B7C" w:rsidP="00595851">
      <w:pPr>
        <w:pStyle w:val="af"/>
        <w:spacing w:before="121" w:line="276" w:lineRule="auto"/>
        <w:ind w:right="112" w:firstLine="568"/>
        <w:jc w:val="both"/>
      </w:pPr>
    </w:p>
    <w:p w14:paraId="7AC3581C" w14:textId="77777777" w:rsidR="00961B7C" w:rsidRDefault="00961B7C" w:rsidP="00595851">
      <w:pPr>
        <w:pStyle w:val="af"/>
        <w:spacing w:before="121" w:line="276" w:lineRule="auto"/>
        <w:ind w:right="112" w:firstLine="568"/>
        <w:jc w:val="both"/>
      </w:pPr>
    </w:p>
    <w:p w14:paraId="2598F40E" w14:textId="092565E9" w:rsidR="00595851" w:rsidRPr="006B4D65" w:rsidRDefault="00595851" w:rsidP="00595851">
      <w:pPr>
        <w:pStyle w:val="af"/>
        <w:spacing w:before="121" w:line="276" w:lineRule="auto"/>
        <w:ind w:right="112" w:firstLine="568"/>
        <w:jc w:val="both"/>
      </w:pPr>
      <w:r w:rsidRPr="006B4D65">
        <w:lastRenderedPageBreak/>
        <w:t xml:space="preserve">Ремонт насоса моноблока: </w:t>
      </w:r>
    </w:p>
    <w:p w14:paraId="77D7720F" w14:textId="77777777" w:rsidR="00595851" w:rsidRPr="006B4D65" w:rsidRDefault="00595851" w:rsidP="00595851">
      <w:pPr>
        <w:pStyle w:val="af"/>
        <w:spacing w:before="121" w:line="276" w:lineRule="auto"/>
        <w:ind w:right="112" w:firstLine="568"/>
        <w:jc w:val="both"/>
      </w:pPr>
      <w:r w:rsidRPr="006B4D65">
        <w:t xml:space="preserve">− замена лопаток насоса; </w:t>
      </w:r>
    </w:p>
    <w:p w14:paraId="1F3F9366" w14:textId="77777777" w:rsidR="00595851" w:rsidRPr="006B4D65" w:rsidRDefault="00595851" w:rsidP="00595851">
      <w:pPr>
        <w:pStyle w:val="af"/>
        <w:spacing w:before="121" w:line="276" w:lineRule="auto"/>
        <w:ind w:right="112" w:firstLine="568"/>
        <w:jc w:val="both"/>
      </w:pPr>
      <w:r w:rsidRPr="006B4D65">
        <w:t xml:space="preserve">− замена уплотнительной манжеты насоса. </w:t>
      </w:r>
    </w:p>
    <w:p w14:paraId="650683E6" w14:textId="77777777" w:rsidR="00595851" w:rsidRPr="006B4D65" w:rsidRDefault="00595851" w:rsidP="00595851">
      <w:pPr>
        <w:pStyle w:val="af"/>
        <w:spacing w:before="121" w:line="276" w:lineRule="auto"/>
        <w:ind w:right="112" w:firstLine="568"/>
        <w:jc w:val="both"/>
      </w:pPr>
      <w:r w:rsidRPr="006B4D65">
        <w:t xml:space="preserve">Для замены лопаток насоса необходимо снять шкив и шпонку с вала насоса моноблока, отвернуть четыре болта, снять фланец. Снять крышку ротора, вынуть вал-ротор и все лопатки. После замены лопаток установить вал-ротор, крышку насоса, фланец и закрепить болтами. </w:t>
      </w:r>
    </w:p>
    <w:p w14:paraId="45FEF236" w14:textId="77777777" w:rsidR="00AB3057" w:rsidRDefault="00595851" w:rsidP="00AB3057">
      <w:pPr>
        <w:pStyle w:val="af"/>
        <w:spacing w:before="121" w:line="276" w:lineRule="auto"/>
        <w:ind w:right="112" w:firstLine="568"/>
        <w:jc w:val="both"/>
      </w:pPr>
      <w:r w:rsidRPr="006B4D65">
        <w:t>Для замены уплотнительной манжеты насоса необходимо снять шкив и шпонку с вала насоса моноблока, отвернуть четыре болта и снять фланец. Снять с вала крышку ротора. Снять крышку манжеты, отвернуть три болта М6 и вынуть манжету. Монтаж манжеты производить с помощью оправки. При запрессовке манжеты подставка под крышку должна быть диаметром не более 60 мм, чтобы не проломить упорные буртики крышки, т.е. крышка должна опираться на приспособление плоскостью, а не фланцем замка. Далее, надев крышку на вал, установить е</w:t>
      </w:r>
      <w:r w:rsidR="004A681F" w:rsidRPr="006B4D65">
        <w:t>е</w:t>
      </w:r>
      <w:r w:rsidRPr="006B4D65">
        <w:t xml:space="preserve"> на корпус насоса и закрыть манжетной крышкой.</w:t>
      </w:r>
    </w:p>
    <w:p w14:paraId="609ECB6B" w14:textId="77777777" w:rsidR="00E41ED7" w:rsidRPr="006B4D65" w:rsidRDefault="00051559" w:rsidP="00AB3057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36"/>
          <w:szCs w:val="24"/>
        </w:rPr>
      </w:pPr>
      <w:bookmarkStart w:id="38" w:name="_Toc173425327"/>
      <w:r w:rsidRPr="006B4D65">
        <w:rPr>
          <w:rFonts w:ascii="Times New Roman" w:hAnsi="Times New Roman" w:cs="Times New Roman"/>
          <w:b/>
          <w:color w:val="auto"/>
          <w:sz w:val="36"/>
          <w:szCs w:val="24"/>
        </w:rPr>
        <w:t>5</w:t>
      </w:r>
      <w:r w:rsidR="00E41ED7" w:rsidRPr="006B4D65">
        <w:rPr>
          <w:rFonts w:ascii="Times New Roman" w:hAnsi="Times New Roman" w:cs="Times New Roman"/>
          <w:b/>
          <w:color w:val="auto"/>
          <w:sz w:val="36"/>
          <w:szCs w:val="24"/>
        </w:rPr>
        <w:t xml:space="preserve"> Хранение</w:t>
      </w:r>
      <w:bookmarkEnd w:id="38"/>
    </w:p>
    <w:p w14:paraId="46EEC4DA" w14:textId="48292792" w:rsidR="00DA2E43" w:rsidRPr="006B4D65" w:rsidRDefault="0004523B" w:rsidP="00AB3057">
      <w:pPr>
        <w:pStyle w:val="af"/>
        <w:spacing w:before="121" w:line="276" w:lineRule="auto"/>
        <w:ind w:left="113" w:right="113" w:firstLine="567"/>
        <w:jc w:val="both"/>
      </w:pPr>
      <w:r w:rsidRPr="006B4D65">
        <w:t xml:space="preserve">Гарантийный срок хранения изделия со дня изготовления составляет </w:t>
      </w:r>
      <w:r w:rsidR="00FC4D47">
        <w:t>18</w:t>
      </w:r>
      <w:r w:rsidRPr="006B4D65">
        <w:t xml:space="preserve"> месяц</w:t>
      </w:r>
      <w:r w:rsidR="00FC4D47">
        <w:t>ев</w:t>
      </w:r>
      <w:r w:rsidRPr="006B4D65">
        <w:t>.</w:t>
      </w:r>
    </w:p>
    <w:p w14:paraId="5102B822" w14:textId="63F44720" w:rsidR="006C46C1" w:rsidRPr="006B4D65" w:rsidRDefault="006C46C1" w:rsidP="006C46C1">
      <w:pPr>
        <w:pStyle w:val="af"/>
        <w:spacing w:before="121" w:line="276" w:lineRule="auto"/>
        <w:ind w:right="112" w:firstLine="568"/>
        <w:jc w:val="both"/>
      </w:pPr>
      <w:r w:rsidRPr="006B4D65">
        <w:t xml:space="preserve">Размещение </w:t>
      </w:r>
      <w:r w:rsidR="009B42E7">
        <w:t>топливораздаточной колонки</w:t>
      </w:r>
      <w:r w:rsidRPr="006B4D65">
        <w:t xml:space="preserve"> необходимо осуществлять в соответствии с категорией 5 по ГОСТ 15150-69.</w:t>
      </w:r>
    </w:p>
    <w:p w14:paraId="705EE17E" w14:textId="77777777" w:rsidR="006C46C1" w:rsidRPr="006B4D65" w:rsidRDefault="006C46C1" w:rsidP="006C46C1">
      <w:pPr>
        <w:pStyle w:val="af"/>
        <w:spacing w:before="121" w:line="276" w:lineRule="auto"/>
        <w:ind w:right="112" w:firstLine="568"/>
        <w:jc w:val="both"/>
      </w:pPr>
      <w:r w:rsidRPr="006B4D65">
        <w:t>Условия хранения в части воздействия климатических факторов – по группе 8 ГОСТ 15150.</w:t>
      </w:r>
    </w:p>
    <w:p w14:paraId="02FD8342" w14:textId="5FC2C2C8" w:rsidR="0004523B" w:rsidRPr="006B4D65" w:rsidRDefault="0004523B" w:rsidP="0004523B">
      <w:pPr>
        <w:pStyle w:val="af"/>
        <w:spacing w:before="121" w:line="276" w:lineRule="auto"/>
        <w:ind w:right="112" w:firstLine="568"/>
        <w:jc w:val="both"/>
      </w:pPr>
      <w:r w:rsidRPr="006B4D65">
        <w:t xml:space="preserve">Хранение </w:t>
      </w:r>
      <w:r w:rsidR="009B42E7">
        <w:t>топливораздаточной колонки</w:t>
      </w:r>
      <w:r w:rsidRPr="006B4D65">
        <w:t xml:space="preserve"> в районах Крайнего Севера и приравненных к ним местностях должно осуществляться в соответствии с ГОСТ 15846 и ГОС</w:t>
      </w:r>
      <w:r w:rsidR="006C46C1" w:rsidRPr="006B4D65">
        <w:t>Т Р 58927.</w:t>
      </w:r>
    </w:p>
    <w:p w14:paraId="52A11E6B" w14:textId="77777777" w:rsidR="006C46C1" w:rsidRPr="006B4D65" w:rsidRDefault="006C46C1" w:rsidP="006C46C1">
      <w:pPr>
        <w:pStyle w:val="af"/>
        <w:spacing w:before="121" w:line="276" w:lineRule="auto"/>
        <w:ind w:right="112" w:firstLine="568"/>
        <w:jc w:val="both"/>
      </w:pPr>
      <w:r w:rsidRPr="006B4D65">
        <w:t>Условия складирования – по вертикали в один ряд.</w:t>
      </w:r>
    </w:p>
    <w:p w14:paraId="0A18C57F" w14:textId="77777777" w:rsidR="00E41ED7" w:rsidRPr="006B4D65" w:rsidRDefault="00051559" w:rsidP="00EF08B5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36"/>
          <w:szCs w:val="24"/>
        </w:rPr>
      </w:pPr>
      <w:bookmarkStart w:id="39" w:name="_Toc173425328"/>
      <w:r w:rsidRPr="006B4D65">
        <w:rPr>
          <w:rFonts w:ascii="Times New Roman" w:hAnsi="Times New Roman" w:cs="Times New Roman"/>
          <w:b/>
          <w:color w:val="auto"/>
          <w:sz w:val="36"/>
          <w:szCs w:val="24"/>
        </w:rPr>
        <w:t>6</w:t>
      </w:r>
      <w:r w:rsidR="00E41ED7" w:rsidRPr="006B4D65">
        <w:rPr>
          <w:rFonts w:ascii="Times New Roman" w:hAnsi="Times New Roman" w:cs="Times New Roman"/>
          <w:b/>
          <w:color w:val="auto"/>
          <w:sz w:val="36"/>
          <w:szCs w:val="24"/>
        </w:rPr>
        <w:t xml:space="preserve"> Транспортирование</w:t>
      </w:r>
      <w:bookmarkEnd w:id="39"/>
    </w:p>
    <w:p w14:paraId="735D3C5A" w14:textId="77777777" w:rsidR="006C46C1" w:rsidRDefault="006C46C1" w:rsidP="006C46C1">
      <w:pPr>
        <w:pStyle w:val="af"/>
        <w:spacing w:before="121" w:line="276" w:lineRule="auto"/>
        <w:ind w:right="112" w:firstLine="568"/>
        <w:jc w:val="both"/>
      </w:pPr>
      <w:r w:rsidRPr="006B4D65">
        <w:t>Транспортирование изделия должно осуществляться в индивидуальной упаковке в крытых транспортных средствах. Условия транспортирования в части воздействия климатических факторов – по группе 8 ГОСТ 15150.</w:t>
      </w:r>
    </w:p>
    <w:p w14:paraId="648DF202" w14:textId="0CDA8500" w:rsidR="00005E57" w:rsidRPr="00FC4D47" w:rsidRDefault="00005E57" w:rsidP="00005E5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4D47">
        <w:rPr>
          <w:rFonts w:ascii="Times New Roman" w:hAnsi="Times New Roman" w:cs="Times New Roman"/>
          <w:color w:val="000000" w:themeColor="text1"/>
          <w:sz w:val="24"/>
          <w:szCs w:val="24"/>
        </w:rPr>
        <w:t>Размещение ТРК необходимо осуществлять в соответствии с категорией 5 по</w:t>
      </w:r>
      <w:r w:rsidRPr="00FC4D4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ГОСТ 15150-69.</w:t>
      </w:r>
    </w:p>
    <w:p w14:paraId="5AE130C5" w14:textId="3213C639" w:rsidR="006C46C1" w:rsidRPr="006B4D65" w:rsidRDefault="006C46C1" w:rsidP="006C46C1">
      <w:pPr>
        <w:pStyle w:val="af"/>
        <w:spacing w:before="121" w:line="276" w:lineRule="auto"/>
        <w:ind w:right="112" w:firstLine="568"/>
        <w:jc w:val="both"/>
      </w:pPr>
      <w:r w:rsidRPr="006B4D65">
        <w:t xml:space="preserve">При транспортировании </w:t>
      </w:r>
      <w:r w:rsidR="009B42E7">
        <w:t>топливораздаточная колонка</w:t>
      </w:r>
      <w:r w:rsidRPr="006B4D65">
        <w:t xml:space="preserve"> необходимо оберегать от падений и ударов.</w:t>
      </w:r>
    </w:p>
    <w:p w14:paraId="0C18DAF3" w14:textId="4C0FB19A" w:rsidR="006C46C1" w:rsidRPr="006B4D65" w:rsidRDefault="00005E57" w:rsidP="00005E57">
      <w:pPr>
        <w:pStyle w:val="af"/>
        <w:spacing w:before="121" w:line="276" w:lineRule="auto"/>
        <w:ind w:right="112" w:firstLine="568"/>
        <w:jc w:val="both"/>
      </w:pPr>
      <w:r w:rsidRPr="006B4D65">
        <w:t>Условия транспортирования – по вертикали в один ряд.</w:t>
      </w:r>
      <w:r>
        <w:t xml:space="preserve"> </w:t>
      </w:r>
      <w:r w:rsidR="006C46C1" w:rsidRPr="006B4D65">
        <w:t>Положение устройства в транспортной таре – вертикальное.</w:t>
      </w:r>
    </w:p>
    <w:p w14:paraId="3094468A" w14:textId="77777777" w:rsidR="006C46C1" w:rsidRPr="006B4D65" w:rsidRDefault="006C46C1" w:rsidP="006C46C1">
      <w:pPr>
        <w:pStyle w:val="af"/>
        <w:spacing w:before="121" w:line="276" w:lineRule="auto"/>
        <w:ind w:right="112" w:firstLine="568"/>
        <w:jc w:val="both"/>
      </w:pPr>
      <w:r w:rsidRPr="006B4D65">
        <w:t>Транспортирование в районах Крайнего Севера и приравненные к ним местности следует осуществлять в соответствии с требованиями ГОСТ 15846.</w:t>
      </w:r>
    </w:p>
    <w:p w14:paraId="4352C7DC" w14:textId="77777777" w:rsidR="004D7832" w:rsidRPr="006B4D65" w:rsidRDefault="004D7832" w:rsidP="00000401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6B4D65">
        <w:rPr>
          <w:rFonts w:ascii="Times New Roman" w:hAnsi="Times New Roman" w:cs="Times New Roman"/>
          <w:i/>
          <w:sz w:val="24"/>
          <w:szCs w:val="24"/>
        </w:rPr>
        <w:br w:type="page"/>
      </w:r>
      <w:r w:rsidRPr="006B4D65">
        <w:rPr>
          <w:rFonts w:ascii="Times New Roman" w:hAnsi="Times New Roman" w:cs="Times New Roman"/>
          <w:b/>
          <w:sz w:val="36"/>
          <w:szCs w:val="24"/>
        </w:rPr>
        <w:lastRenderedPageBreak/>
        <w:t>Лист регистрации изменений</w:t>
      </w:r>
    </w:p>
    <w:tbl>
      <w:tblPr>
        <w:tblW w:w="10348" w:type="dxa"/>
        <w:tblInd w:w="-1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851"/>
        <w:gridCol w:w="1417"/>
        <w:gridCol w:w="1276"/>
        <w:gridCol w:w="1134"/>
        <w:gridCol w:w="1134"/>
        <w:gridCol w:w="992"/>
      </w:tblGrid>
      <w:tr w:rsidR="006B4D65" w:rsidRPr="006B4D65" w14:paraId="72539F70" w14:textId="77777777" w:rsidTr="00DB2501">
        <w:trPr>
          <w:trHeight w:val="250"/>
        </w:trPr>
        <w:tc>
          <w:tcPr>
            <w:tcW w:w="1276" w:type="dxa"/>
            <w:vMerge w:val="restart"/>
          </w:tcPr>
          <w:p w14:paraId="59CA096E" w14:textId="77777777" w:rsidR="004D7832" w:rsidRPr="006B4D65" w:rsidRDefault="004D7832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Изменение</w:t>
            </w:r>
          </w:p>
        </w:tc>
        <w:tc>
          <w:tcPr>
            <w:tcW w:w="4536" w:type="dxa"/>
            <w:gridSpan w:val="4"/>
          </w:tcPr>
          <w:p w14:paraId="36D897E1" w14:textId="77777777" w:rsidR="004D7832" w:rsidRPr="006B4D65" w:rsidRDefault="004D7832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Номера листов</w:t>
            </w:r>
          </w:p>
        </w:tc>
        <w:tc>
          <w:tcPr>
            <w:tcW w:w="1276" w:type="dxa"/>
            <w:vMerge w:val="restart"/>
          </w:tcPr>
          <w:p w14:paraId="2E476131" w14:textId="77777777" w:rsidR="004D7832" w:rsidRPr="006B4D65" w:rsidRDefault="004D7832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Всего листов в документе</w:t>
            </w:r>
          </w:p>
        </w:tc>
        <w:tc>
          <w:tcPr>
            <w:tcW w:w="1134" w:type="dxa"/>
            <w:vMerge w:val="restart"/>
          </w:tcPr>
          <w:p w14:paraId="03684F19" w14:textId="77777777" w:rsidR="004D7832" w:rsidRPr="006B4D65" w:rsidRDefault="004D7832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№ документа</w:t>
            </w:r>
          </w:p>
        </w:tc>
        <w:tc>
          <w:tcPr>
            <w:tcW w:w="1134" w:type="dxa"/>
            <w:vMerge w:val="restart"/>
          </w:tcPr>
          <w:p w14:paraId="53AF31B2" w14:textId="77777777" w:rsidR="004D7832" w:rsidRPr="006B4D65" w:rsidRDefault="004D7832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Дата внесения</w:t>
            </w:r>
          </w:p>
        </w:tc>
        <w:tc>
          <w:tcPr>
            <w:tcW w:w="992" w:type="dxa"/>
            <w:vMerge w:val="restart"/>
          </w:tcPr>
          <w:p w14:paraId="03125BAD" w14:textId="77777777" w:rsidR="004D7832" w:rsidRPr="006B4D65" w:rsidRDefault="004D7832" w:rsidP="0000040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Подпись</w:t>
            </w:r>
          </w:p>
        </w:tc>
      </w:tr>
      <w:tr w:rsidR="006B4D65" w:rsidRPr="006B4D65" w14:paraId="77EBA12D" w14:textId="77777777" w:rsidTr="00DB2501">
        <w:trPr>
          <w:trHeight w:val="123"/>
        </w:trPr>
        <w:tc>
          <w:tcPr>
            <w:tcW w:w="1276" w:type="dxa"/>
            <w:vMerge/>
          </w:tcPr>
          <w:p w14:paraId="0D18703F" w14:textId="77777777" w:rsidR="004D7832" w:rsidRPr="006B4D65" w:rsidRDefault="004D7832" w:rsidP="0000040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D96E24C" w14:textId="77777777" w:rsidR="004D7832" w:rsidRPr="006B4D65" w:rsidRDefault="004D7832" w:rsidP="0000040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изменен</w:t>
            </w:r>
            <w:r w:rsidRPr="006B4D65">
              <w:rPr>
                <w:rFonts w:ascii="Times New Roman" w:hAnsi="Times New Roman" w:cs="Times New Roman"/>
                <w:sz w:val="20"/>
              </w:rPr>
              <w:softHyphen/>
              <w:t>ных</w:t>
            </w:r>
          </w:p>
        </w:tc>
        <w:tc>
          <w:tcPr>
            <w:tcW w:w="1134" w:type="dxa"/>
          </w:tcPr>
          <w:p w14:paraId="20746D68" w14:textId="77777777" w:rsidR="004D7832" w:rsidRPr="006B4D65" w:rsidRDefault="004D7832" w:rsidP="0000040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заменен</w:t>
            </w:r>
            <w:r w:rsidRPr="006B4D65">
              <w:rPr>
                <w:rFonts w:ascii="Times New Roman" w:hAnsi="Times New Roman" w:cs="Times New Roman"/>
                <w:sz w:val="20"/>
              </w:rPr>
              <w:softHyphen/>
              <w:t>ных</w:t>
            </w:r>
          </w:p>
        </w:tc>
        <w:tc>
          <w:tcPr>
            <w:tcW w:w="851" w:type="dxa"/>
          </w:tcPr>
          <w:p w14:paraId="2D95E28F" w14:textId="77777777" w:rsidR="004D7832" w:rsidRPr="006B4D65" w:rsidRDefault="004D7832" w:rsidP="0000040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новых</w:t>
            </w:r>
          </w:p>
        </w:tc>
        <w:tc>
          <w:tcPr>
            <w:tcW w:w="1417" w:type="dxa"/>
          </w:tcPr>
          <w:p w14:paraId="6A214F21" w14:textId="77777777" w:rsidR="004D7832" w:rsidRPr="006B4D65" w:rsidRDefault="004D7832" w:rsidP="0000040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6B4D65">
              <w:rPr>
                <w:rFonts w:ascii="Times New Roman" w:hAnsi="Times New Roman" w:cs="Times New Roman"/>
                <w:sz w:val="20"/>
              </w:rPr>
              <w:t>аннулирован</w:t>
            </w:r>
            <w:r w:rsidRPr="006B4D65">
              <w:rPr>
                <w:rFonts w:ascii="Times New Roman" w:hAnsi="Times New Roman" w:cs="Times New Roman"/>
                <w:sz w:val="20"/>
              </w:rPr>
              <w:softHyphen/>
              <w:t>ных</w:t>
            </w:r>
          </w:p>
        </w:tc>
        <w:tc>
          <w:tcPr>
            <w:tcW w:w="1276" w:type="dxa"/>
            <w:vMerge/>
          </w:tcPr>
          <w:p w14:paraId="1AE59442" w14:textId="77777777" w:rsidR="004D7832" w:rsidRPr="006B4D65" w:rsidRDefault="004D7832" w:rsidP="0000040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/>
          </w:tcPr>
          <w:p w14:paraId="747577B3" w14:textId="77777777" w:rsidR="004D7832" w:rsidRPr="006B4D65" w:rsidRDefault="004D7832" w:rsidP="0000040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/>
          </w:tcPr>
          <w:p w14:paraId="597DF20E" w14:textId="77777777" w:rsidR="004D7832" w:rsidRPr="006B4D65" w:rsidRDefault="004D7832" w:rsidP="0000040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</w:tcPr>
          <w:p w14:paraId="4FBBEFCE" w14:textId="77777777" w:rsidR="004D7832" w:rsidRPr="006B4D65" w:rsidRDefault="004D7832" w:rsidP="0000040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6B4D65" w:rsidRPr="006B4D65" w14:paraId="467A7A5B" w14:textId="77777777" w:rsidTr="00DB2501">
        <w:trPr>
          <w:trHeight w:val="189"/>
        </w:trPr>
        <w:tc>
          <w:tcPr>
            <w:tcW w:w="1276" w:type="dxa"/>
          </w:tcPr>
          <w:p w14:paraId="25933868" w14:textId="69C37295" w:rsidR="00FC4AFF" w:rsidRPr="006B4D65" w:rsidRDefault="00FC4AFF" w:rsidP="00EE5F8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BE7A767" w14:textId="65EDAAEF" w:rsidR="004D7832" w:rsidRPr="006B4D65" w:rsidRDefault="004D7832" w:rsidP="00EE5F8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10DE80C" w14:textId="1E8EC379" w:rsidR="004D7832" w:rsidRPr="006B4D65" w:rsidRDefault="004D7832" w:rsidP="00EE5F8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14:paraId="2D8BCEBB" w14:textId="451A572A" w:rsidR="004D7832" w:rsidRPr="006B4D65" w:rsidRDefault="004D7832" w:rsidP="00EE5F8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6786A284" w14:textId="1A478732" w:rsidR="004D7832" w:rsidRPr="006B4D65" w:rsidRDefault="004D7832" w:rsidP="00EE5F8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14:paraId="33157FD7" w14:textId="0DC3595A" w:rsidR="004D7832" w:rsidRPr="006B4D65" w:rsidRDefault="004D7832" w:rsidP="00EE5F8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5AD6256F" w14:textId="3A45405F" w:rsidR="004D7832" w:rsidRPr="006B4D65" w:rsidRDefault="004D7832" w:rsidP="00EE5F8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466F45B" w14:textId="781AE161" w:rsidR="004D7832" w:rsidRPr="006B4D65" w:rsidRDefault="004D7832" w:rsidP="00EE5F8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CB92983" w14:textId="79832E0D" w:rsidR="004D7832" w:rsidRPr="006B4D65" w:rsidRDefault="004D7832" w:rsidP="006212E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3244E" w:rsidRPr="006B4D65" w14:paraId="4D138E14" w14:textId="77777777" w:rsidTr="00DB2501">
        <w:trPr>
          <w:trHeight w:val="113"/>
        </w:trPr>
        <w:tc>
          <w:tcPr>
            <w:tcW w:w="1276" w:type="dxa"/>
          </w:tcPr>
          <w:p w14:paraId="63B4C0E2" w14:textId="7CA10E6D" w:rsidR="0083244E" w:rsidRPr="006B4D65" w:rsidRDefault="0083244E" w:rsidP="0083244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858976A" w14:textId="4DF9A0F7" w:rsidR="0083244E" w:rsidRPr="002641EE" w:rsidRDefault="0083244E" w:rsidP="0083244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9B573E7" w14:textId="6859896A" w:rsidR="0083244E" w:rsidRPr="006B4D65" w:rsidRDefault="0083244E" w:rsidP="0083244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14:paraId="712C602C" w14:textId="73FDBD71" w:rsidR="0083244E" w:rsidRPr="006B4D65" w:rsidRDefault="0083244E" w:rsidP="0083244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4E727078" w14:textId="25ACDF42" w:rsidR="0083244E" w:rsidRPr="006B4D65" w:rsidRDefault="0083244E" w:rsidP="0083244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14:paraId="1751886F" w14:textId="0E59CA26" w:rsidR="0083244E" w:rsidRPr="006B4D65" w:rsidRDefault="0083244E" w:rsidP="0083244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DEBBFD3" w14:textId="2FEC1120" w:rsidR="0083244E" w:rsidRPr="006B4D65" w:rsidRDefault="0083244E" w:rsidP="0083244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82ACFA7" w14:textId="282F0C00" w:rsidR="0083244E" w:rsidRPr="006B4D65" w:rsidRDefault="0083244E" w:rsidP="0083244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D6D16E1" w14:textId="7F7AE1A2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83244E" w:rsidRPr="006B4D65" w14:paraId="20B225D6" w14:textId="77777777" w:rsidTr="00DB2501">
        <w:trPr>
          <w:trHeight w:val="113"/>
        </w:trPr>
        <w:tc>
          <w:tcPr>
            <w:tcW w:w="1276" w:type="dxa"/>
          </w:tcPr>
          <w:p w14:paraId="023E750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11C4644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4C0657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400562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1BF5CF3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01A470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B244C5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A9142D4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1BD92B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3466883E" w14:textId="77777777" w:rsidTr="00DB2501">
        <w:trPr>
          <w:trHeight w:val="113"/>
        </w:trPr>
        <w:tc>
          <w:tcPr>
            <w:tcW w:w="1276" w:type="dxa"/>
          </w:tcPr>
          <w:p w14:paraId="6D6254C9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05B9F3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5F93A6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5419D3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013A0C9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B02F2F9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B3011A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E22E94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C5D5A8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0D610A9B" w14:textId="77777777" w:rsidTr="00DB2501">
        <w:trPr>
          <w:trHeight w:val="113"/>
        </w:trPr>
        <w:tc>
          <w:tcPr>
            <w:tcW w:w="1276" w:type="dxa"/>
          </w:tcPr>
          <w:p w14:paraId="5C8589E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A07C1B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69FC48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A424AB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7C398E7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71A933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18D884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DB2F97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6184D7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35A8A984" w14:textId="77777777" w:rsidTr="00DB2501">
        <w:trPr>
          <w:trHeight w:val="113"/>
        </w:trPr>
        <w:tc>
          <w:tcPr>
            <w:tcW w:w="1276" w:type="dxa"/>
          </w:tcPr>
          <w:p w14:paraId="5EE0822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5EDBB3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C348E9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74F0DA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6ECA73C9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7C8DCD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FCD9AB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DB4700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E3AED2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1C190AEA" w14:textId="77777777" w:rsidTr="00DB2501">
        <w:trPr>
          <w:trHeight w:val="113"/>
        </w:trPr>
        <w:tc>
          <w:tcPr>
            <w:tcW w:w="1276" w:type="dxa"/>
          </w:tcPr>
          <w:p w14:paraId="227BF73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8C7865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978B80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737CB6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12828AA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50EF66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A0F81F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FF8E10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9DE9C24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6F0EE433" w14:textId="77777777" w:rsidTr="00DB2501">
        <w:trPr>
          <w:trHeight w:val="113"/>
        </w:trPr>
        <w:tc>
          <w:tcPr>
            <w:tcW w:w="1276" w:type="dxa"/>
          </w:tcPr>
          <w:p w14:paraId="07C473D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69C1DB4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E2C30C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057E01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463D9DC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4DA2AE4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0AC480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C539D7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ECCBA2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029D4093" w14:textId="77777777" w:rsidTr="00DB2501">
        <w:trPr>
          <w:trHeight w:val="113"/>
        </w:trPr>
        <w:tc>
          <w:tcPr>
            <w:tcW w:w="1276" w:type="dxa"/>
          </w:tcPr>
          <w:p w14:paraId="29557DE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FCBC6A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791F12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4DD4D3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08E928D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3D016A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1028D2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9EE659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9BC29D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220BF505" w14:textId="77777777" w:rsidTr="00DB2501">
        <w:trPr>
          <w:trHeight w:val="113"/>
        </w:trPr>
        <w:tc>
          <w:tcPr>
            <w:tcW w:w="1276" w:type="dxa"/>
          </w:tcPr>
          <w:p w14:paraId="65C2EE5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23F5104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213A7CC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719106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77983C3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64A747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163413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7C9AD1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F029B4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25BBFE9F" w14:textId="77777777" w:rsidTr="00DB2501">
        <w:trPr>
          <w:trHeight w:val="113"/>
        </w:trPr>
        <w:tc>
          <w:tcPr>
            <w:tcW w:w="1276" w:type="dxa"/>
          </w:tcPr>
          <w:p w14:paraId="3FC38EF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C5084E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8067BD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BC9A14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413BEC4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2E4BD2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C388A8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028552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658BF9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0F2126CF" w14:textId="77777777" w:rsidTr="00DB2501">
        <w:trPr>
          <w:trHeight w:val="113"/>
        </w:trPr>
        <w:tc>
          <w:tcPr>
            <w:tcW w:w="1276" w:type="dxa"/>
          </w:tcPr>
          <w:p w14:paraId="3823D4A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1A2020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F34ADF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301E9D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6B75B20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D3BA23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3CAF29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BC895A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92297A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2D7679F4" w14:textId="77777777" w:rsidTr="00DB2501">
        <w:trPr>
          <w:trHeight w:val="113"/>
        </w:trPr>
        <w:tc>
          <w:tcPr>
            <w:tcW w:w="1276" w:type="dxa"/>
          </w:tcPr>
          <w:p w14:paraId="05DA82B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AD5136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B55178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A736A3C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58BF466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CFBD52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42BF6F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5ADCFAC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804DBF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5921C5C3" w14:textId="77777777" w:rsidTr="00DB2501">
        <w:trPr>
          <w:trHeight w:val="113"/>
        </w:trPr>
        <w:tc>
          <w:tcPr>
            <w:tcW w:w="1276" w:type="dxa"/>
          </w:tcPr>
          <w:p w14:paraId="3531517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00F3B8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36BF9E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05E9B1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48706D1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C16CE6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1F7FCC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1A88E0C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A5E2799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3E99FC28" w14:textId="77777777" w:rsidTr="00DB2501">
        <w:trPr>
          <w:trHeight w:val="113"/>
        </w:trPr>
        <w:tc>
          <w:tcPr>
            <w:tcW w:w="1276" w:type="dxa"/>
          </w:tcPr>
          <w:p w14:paraId="7FACB7F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01B18D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A949EE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2A224D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616B58A4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E3468F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BAAA57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C9A9DD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2A5682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12FD2754" w14:textId="77777777" w:rsidTr="00DB2501">
        <w:trPr>
          <w:trHeight w:val="113"/>
        </w:trPr>
        <w:tc>
          <w:tcPr>
            <w:tcW w:w="1276" w:type="dxa"/>
          </w:tcPr>
          <w:p w14:paraId="346B6FC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8AB4E8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EF05DD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64D084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3443595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6C75EBC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98A1CF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287668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F747D7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73D26DC4" w14:textId="77777777" w:rsidTr="00DB2501">
        <w:trPr>
          <w:trHeight w:val="113"/>
        </w:trPr>
        <w:tc>
          <w:tcPr>
            <w:tcW w:w="1276" w:type="dxa"/>
          </w:tcPr>
          <w:p w14:paraId="14DA7BB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CC9BA4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1FD287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80626C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4F0BBB4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01C68B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CEADB4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8E9EFC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19FA03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7888D8B8" w14:textId="77777777" w:rsidTr="00DB2501">
        <w:trPr>
          <w:trHeight w:val="113"/>
        </w:trPr>
        <w:tc>
          <w:tcPr>
            <w:tcW w:w="1276" w:type="dxa"/>
          </w:tcPr>
          <w:p w14:paraId="6AC9E7D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ED03C2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5A1B48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796CC79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4F2F118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BBF49A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479193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4C9C18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B13254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26BC8E35" w14:textId="77777777" w:rsidTr="00DB2501">
        <w:trPr>
          <w:trHeight w:val="113"/>
        </w:trPr>
        <w:tc>
          <w:tcPr>
            <w:tcW w:w="1276" w:type="dxa"/>
          </w:tcPr>
          <w:p w14:paraId="34EF0E3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20057AC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230549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329653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261DCD4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058B06C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5750FB4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6E8388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5CD0EC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60853F86" w14:textId="77777777" w:rsidTr="00DB2501">
        <w:trPr>
          <w:trHeight w:val="113"/>
        </w:trPr>
        <w:tc>
          <w:tcPr>
            <w:tcW w:w="1276" w:type="dxa"/>
          </w:tcPr>
          <w:p w14:paraId="2AA85DA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81D6D5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BF879B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466377BE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70F5885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67B7288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8E57C7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6E579E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C82C9D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3834E699" w14:textId="77777777" w:rsidTr="00DB2501">
        <w:trPr>
          <w:trHeight w:val="113"/>
        </w:trPr>
        <w:tc>
          <w:tcPr>
            <w:tcW w:w="1276" w:type="dxa"/>
          </w:tcPr>
          <w:p w14:paraId="72E2E76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5D4073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226078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7FB762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04F05AD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3D88A4C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53E49F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1A7959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521AE9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77D89B30" w14:textId="77777777" w:rsidTr="00DB2501">
        <w:trPr>
          <w:trHeight w:val="113"/>
        </w:trPr>
        <w:tc>
          <w:tcPr>
            <w:tcW w:w="1276" w:type="dxa"/>
          </w:tcPr>
          <w:p w14:paraId="607F577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04A7E6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4E085B9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476BC3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5A1E36D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42A687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9F663F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C65C03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68AD9F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4D40B34E" w14:textId="77777777" w:rsidTr="00DB2501">
        <w:trPr>
          <w:trHeight w:val="113"/>
        </w:trPr>
        <w:tc>
          <w:tcPr>
            <w:tcW w:w="1276" w:type="dxa"/>
          </w:tcPr>
          <w:p w14:paraId="4BC6850F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9EB7DC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A44C8E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BDD2E8C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2F4F93D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AE776E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CCA1114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EFE01D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19932DA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0FB84940" w14:textId="77777777" w:rsidTr="00DB2501">
        <w:trPr>
          <w:trHeight w:val="113"/>
        </w:trPr>
        <w:tc>
          <w:tcPr>
            <w:tcW w:w="1276" w:type="dxa"/>
          </w:tcPr>
          <w:p w14:paraId="462B969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13C33B6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D988A5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FFFC81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42AB820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8A7390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242B0A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37F0573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B00FB60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244E" w:rsidRPr="006B4D65" w14:paraId="36368F46" w14:textId="77777777" w:rsidTr="00DB2501">
        <w:trPr>
          <w:trHeight w:val="113"/>
        </w:trPr>
        <w:tc>
          <w:tcPr>
            <w:tcW w:w="1276" w:type="dxa"/>
          </w:tcPr>
          <w:p w14:paraId="2BDED8A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F29F4DB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7A330E7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A97E25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6FD3D875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D23F611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7A3C3D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09DDF62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38F943D" w14:textId="77777777" w:rsidR="0083244E" w:rsidRPr="006B4D65" w:rsidRDefault="0083244E" w:rsidP="0083244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66234339" w14:textId="77777777" w:rsidR="004D7832" w:rsidRPr="006B4D65" w:rsidRDefault="004D7832" w:rsidP="0000040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4D7832" w:rsidRPr="006B4D65" w:rsidSect="008A1C44">
      <w:pgSz w:w="11906" w:h="16838"/>
      <w:pgMar w:top="1134" w:right="850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F22E2" w14:textId="77777777" w:rsidR="003E1070" w:rsidRDefault="003E1070" w:rsidP="00915CE4">
      <w:pPr>
        <w:spacing w:after="0" w:line="240" w:lineRule="auto"/>
      </w:pPr>
      <w:r>
        <w:separator/>
      </w:r>
    </w:p>
  </w:endnote>
  <w:endnote w:type="continuationSeparator" w:id="0">
    <w:p w14:paraId="09ECA208" w14:textId="77777777" w:rsidR="003E1070" w:rsidRDefault="003E1070" w:rsidP="0091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ngti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2038076668"/>
      <w:docPartObj>
        <w:docPartGallery w:val="Page Numbers (Bottom of Page)"/>
        <w:docPartUnique/>
      </w:docPartObj>
    </w:sdtPr>
    <w:sdtEndPr/>
    <w:sdtContent>
      <w:p w14:paraId="3BF17C54" w14:textId="7ADCE147" w:rsidR="00A923EB" w:rsidRPr="001978F5" w:rsidRDefault="00A923EB">
        <w:pPr>
          <w:pStyle w:val="a5"/>
          <w:jc w:val="center"/>
          <w:rPr>
            <w:rFonts w:ascii="Times New Roman" w:hAnsi="Times New Roman" w:cs="Times New Roman"/>
          </w:rPr>
        </w:pPr>
        <w:r w:rsidRPr="001978F5">
          <w:rPr>
            <w:rFonts w:ascii="Times New Roman" w:hAnsi="Times New Roman" w:cs="Times New Roman"/>
          </w:rPr>
          <w:fldChar w:fldCharType="begin"/>
        </w:r>
        <w:r w:rsidRPr="001978F5">
          <w:rPr>
            <w:rFonts w:ascii="Times New Roman" w:hAnsi="Times New Roman" w:cs="Times New Roman"/>
          </w:rPr>
          <w:instrText>PAGE   \* MERGEFORMAT</w:instrText>
        </w:r>
        <w:r w:rsidRPr="001978F5">
          <w:rPr>
            <w:rFonts w:ascii="Times New Roman" w:hAnsi="Times New Roman" w:cs="Times New Roman"/>
          </w:rPr>
          <w:fldChar w:fldCharType="separate"/>
        </w:r>
        <w:r w:rsidR="007812CC">
          <w:rPr>
            <w:rFonts w:ascii="Times New Roman" w:hAnsi="Times New Roman" w:cs="Times New Roman"/>
            <w:noProof/>
          </w:rPr>
          <w:t>26</w:t>
        </w:r>
        <w:r w:rsidRPr="001978F5">
          <w:rPr>
            <w:rFonts w:ascii="Times New Roman" w:hAnsi="Times New Roman" w:cs="Times New Roman"/>
          </w:rPr>
          <w:fldChar w:fldCharType="end"/>
        </w:r>
      </w:p>
    </w:sdtContent>
  </w:sdt>
  <w:p w14:paraId="3A3B6AAC" w14:textId="77777777" w:rsidR="00A923EB" w:rsidRDefault="00A923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41931" w14:textId="77777777" w:rsidR="003E1070" w:rsidRDefault="003E1070" w:rsidP="00915CE4">
      <w:pPr>
        <w:spacing w:after="0" w:line="240" w:lineRule="auto"/>
      </w:pPr>
      <w:r>
        <w:separator/>
      </w:r>
    </w:p>
  </w:footnote>
  <w:footnote w:type="continuationSeparator" w:id="0">
    <w:p w14:paraId="55040F5F" w14:textId="77777777" w:rsidR="003E1070" w:rsidRDefault="003E1070" w:rsidP="00915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9EC2D" w14:textId="45D26706" w:rsidR="00A923EB" w:rsidRPr="001304E0" w:rsidRDefault="00A923EB" w:rsidP="001304E0">
    <w:pPr>
      <w:pStyle w:val="a3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ООО «ТПК «</w:t>
    </w:r>
    <w:proofErr w:type="spellStart"/>
    <w:r>
      <w:rPr>
        <w:rFonts w:ascii="Times New Roman" w:hAnsi="Times New Roman" w:cs="Times New Roman"/>
      </w:rPr>
      <w:t>Гарвекс</w:t>
    </w:r>
    <w:proofErr w:type="spellEnd"/>
    <w:r>
      <w:rPr>
        <w:rFonts w:ascii="Times New Roman" w:hAnsi="Times New Roman" w:cs="Times New Roman"/>
      </w:rPr>
      <w:t>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51723" w14:textId="1FEC0A18" w:rsidR="00A923EB" w:rsidRPr="001304E0" w:rsidRDefault="00A923EB" w:rsidP="001304E0">
    <w:pPr>
      <w:pStyle w:val="a3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ООО «ТПК «</w:t>
    </w:r>
    <w:proofErr w:type="spellStart"/>
    <w:r>
      <w:rPr>
        <w:rFonts w:ascii="Times New Roman" w:hAnsi="Times New Roman" w:cs="Times New Roman"/>
      </w:rPr>
      <w:t>Гарвекс</w:t>
    </w:r>
    <w:proofErr w:type="spellEnd"/>
    <w:r>
      <w:rPr>
        <w:rFonts w:ascii="Times New Roman" w:hAnsi="Times New Roman" w:cs="Times New Roman"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446"/>
    <w:multiLevelType w:val="multilevel"/>
    <w:tmpl w:val="5A4EC0B8"/>
    <w:lvl w:ilvl="0">
      <w:start w:val="3"/>
      <w:numFmt w:val="decimal"/>
      <w:lvlText w:val="%1"/>
      <w:lvlJc w:val="left"/>
      <w:pPr>
        <w:ind w:left="663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3" w:hanging="548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0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5408D0"/>
    <w:multiLevelType w:val="hybridMultilevel"/>
    <w:tmpl w:val="B156D4BA"/>
    <w:lvl w:ilvl="0" w:tplc="0812DEE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8E7271"/>
    <w:multiLevelType w:val="hybridMultilevel"/>
    <w:tmpl w:val="3DD8F968"/>
    <w:lvl w:ilvl="0" w:tplc="71E4BA8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F76B88"/>
    <w:multiLevelType w:val="multilevel"/>
    <w:tmpl w:val="F58493C6"/>
    <w:lvl w:ilvl="0">
      <w:start w:val="1"/>
      <w:numFmt w:val="decimal"/>
      <w:lvlText w:val="%1"/>
      <w:lvlJc w:val="left"/>
      <w:pPr>
        <w:ind w:left="1348" w:hanging="6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8" w:hanging="665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348" w:hanging="665"/>
      </w:pPr>
      <w:rPr>
        <w:rFonts w:ascii="Arial" w:eastAsia="Arial" w:hAnsi="Arial" w:cs="Arial" w:hint="default"/>
        <w:b/>
        <w:bCs/>
        <w:i/>
        <w:iCs/>
        <w:spacing w:val="-1"/>
        <w:w w:val="102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81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3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665"/>
      </w:pPr>
      <w:rPr>
        <w:rFonts w:hint="default"/>
        <w:lang w:val="ru-RU" w:eastAsia="en-US" w:bidi="ar-SA"/>
      </w:rPr>
    </w:lvl>
  </w:abstractNum>
  <w:abstractNum w:abstractNumId="4" w15:restartNumberingAfterBreak="0">
    <w:nsid w:val="0ECA13EF"/>
    <w:multiLevelType w:val="hybridMultilevel"/>
    <w:tmpl w:val="FDA8DEFC"/>
    <w:lvl w:ilvl="0" w:tplc="4E880F3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EA67E6"/>
    <w:multiLevelType w:val="multilevel"/>
    <w:tmpl w:val="817278DA"/>
    <w:lvl w:ilvl="0">
      <w:start w:val="1"/>
      <w:numFmt w:val="decimal"/>
      <w:lvlText w:val="%1"/>
      <w:lvlJc w:val="left"/>
      <w:pPr>
        <w:ind w:left="1348" w:hanging="66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48" w:hanging="66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348" w:hanging="665"/>
      </w:pPr>
      <w:rPr>
        <w:rFonts w:ascii="Arial" w:eastAsia="Arial" w:hAnsi="Arial" w:cs="Arial" w:hint="default"/>
        <w:b/>
        <w:bCs/>
        <w:i/>
        <w:iCs/>
        <w:spacing w:val="-1"/>
        <w:w w:val="102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81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3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665"/>
      </w:pPr>
      <w:rPr>
        <w:rFonts w:hint="default"/>
        <w:lang w:val="ru-RU" w:eastAsia="en-US" w:bidi="ar-SA"/>
      </w:rPr>
    </w:lvl>
  </w:abstractNum>
  <w:abstractNum w:abstractNumId="6" w15:restartNumberingAfterBreak="0">
    <w:nsid w:val="0F6F4E6D"/>
    <w:multiLevelType w:val="hybridMultilevel"/>
    <w:tmpl w:val="0D8AD64C"/>
    <w:lvl w:ilvl="0" w:tplc="3CDE9BDE">
      <w:start w:val="1"/>
      <w:numFmt w:val="decimal"/>
      <w:lvlText w:val="%1)"/>
      <w:lvlJc w:val="left"/>
      <w:pPr>
        <w:ind w:left="1146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1C01804"/>
    <w:multiLevelType w:val="hybridMultilevel"/>
    <w:tmpl w:val="288AA38A"/>
    <w:lvl w:ilvl="0" w:tplc="7A14E9D2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01"/>
        <w:sz w:val="24"/>
        <w:szCs w:val="24"/>
        <w:lang w:val="ru-RU" w:eastAsia="en-US" w:bidi="ar-SA"/>
      </w:rPr>
    </w:lvl>
    <w:lvl w:ilvl="1" w:tplc="A516A580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8ED8608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837E069A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B84CBBD2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E8F8F1E8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07F47E42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4C00F5AC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 w:tplc="73982454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4E120B3"/>
    <w:multiLevelType w:val="hybridMultilevel"/>
    <w:tmpl w:val="2A763CD0"/>
    <w:lvl w:ilvl="0" w:tplc="43825DC0">
      <w:start w:val="1"/>
      <w:numFmt w:val="decimal"/>
      <w:lvlText w:val="%1."/>
      <w:lvlJc w:val="left"/>
      <w:pPr>
        <w:ind w:left="836" w:hanging="360"/>
      </w:pPr>
      <w:rPr>
        <w:rFonts w:ascii="Times New Roman" w:eastAsiaTheme="minorHAnsi" w:hAnsi="Times New Roman" w:cs="Times New Roman"/>
        <w:w w:val="101"/>
        <w:sz w:val="24"/>
        <w:szCs w:val="24"/>
        <w:lang w:val="ru-RU" w:eastAsia="en-US" w:bidi="ar-SA"/>
      </w:rPr>
    </w:lvl>
    <w:lvl w:ilvl="1" w:tplc="711EF77E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3B34C65E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8EE42550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B832E6A2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57E45F38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3C5C0484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A7285530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 w:tplc="A8AC76C8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8E6644A"/>
    <w:multiLevelType w:val="hybridMultilevel"/>
    <w:tmpl w:val="DC541E7C"/>
    <w:lvl w:ilvl="0" w:tplc="CE2CED84">
      <w:start w:val="1"/>
      <w:numFmt w:val="decimal"/>
      <w:lvlText w:val="%1)"/>
      <w:lvlJc w:val="left"/>
      <w:pPr>
        <w:ind w:left="150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19A15C96"/>
    <w:multiLevelType w:val="hybridMultilevel"/>
    <w:tmpl w:val="9398A94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B1B7F39"/>
    <w:multiLevelType w:val="hybridMultilevel"/>
    <w:tmpl w:val="CAB4D96C"/>
    <w:lvl w:ilvl="0" w:tplc="8A486B2C">
      <w:start w:val="1"/>
      <w:numFmt w:val="decimal"/>
      <w:lvlText w:val="%1)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D4224F8"/>
    <w:multiLevelType w:val="multilevel"/>
    <w:tmpl w:val="F79E173E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09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6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32" w:hanging="1440"/>
      </w:pPr>
      <w:rPr>
        <w:rFonts w:hint="default"/>
      </w:rPr>
    </w:lvl>
  </w:abstractNum>
  <w:abstractNum w:abstractNumId="13" w15:restartNumberingAfterBreak="0">
    <w:nsid w:val="20841E13"/>
    <w:multiLevelType w:val="multilevel"/>
    <w:tmpl w:val="D14CF45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24" w:hanging="1800"/>
      </w:pPr>
      <w:rPr>
        <w:rFonts w:hint="default"/>
      </w:rPr>
    </w:lvl>
  </w:abstractNum>
  <w:abstractNum w:abstractNumId="14" w15:restartNumberingAfterBreak="0">
    <w:nsid w:val="262B6DF7"/>
    <w:multiLevelType w:val="hybridMultilevel"/>
    <w:tmpl w:val="0324FC42"/>
    <w:lvl w:ilvl="0" w:tplc="B41E945C">
      <w:start w:val="1"/>
      <w:numFmt w:val="decimal"/>
      <w:lvlText w:val="%1)"/>
      <w:lvlJc w:val="left"/>
      <w:pPr>
        <w:ind w:left="8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5" w15:restartNumberingAfterBreak="0">
    <w:nsid w:val="28F91F7F"/>
    <w:multiLevelType w:val="hybridMultilevel"/>
    <w:tmpl w:val="1E0AD09C"/>
    <w:lvl w:ilvl="0" w:tplc="9DE02BE4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29BA06E6"/>
    <w:multiLevelType w:val="hybridMultilevel"/>
    <w:tmpl w:val="994EB9CC"/>
    <w:lvl w:ilvl="0" w:tplc="493256B8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01"/>
        <w:sz w:val="24"/>
        <w:szCs w:val="24"/>
        <w:lang w:val="ru-RU" w:eastAsia="en-US" w:bidi="ar-SA"/>
      </w:rPr>
    </w:lvl>
    <w:lvl w:ilvl="1" w:tplc="27266078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3D1004A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982433C4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609A7B74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A78E67FA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642A0422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D1960FC8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 w:tplc="AE822246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BBA4C7A"/>
    <w:multiLevelType w:val="multilevel"/>
    <w:tmpl w:val="45343682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5" w:hanging="825"/>
      </w:pPr>
      <w:rPr>
        <w:rFonts w:hint="default"/>
      </w:rPr>
    </w:lvl>
    <w:lvl w:ilvl="4">
      <w:start w:val="4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2D0841EF"/>
    <w:multiLevelType w:val="hybridMultilevel"/>
    <w:tmpl w:val="D614424E"/>
    <w:lvl w:ilvl="0" w:tplc="EC0E8E20">
      <w:start w:val="1"/>
      <w:numFmt w:val="decimal"/>
      <w:lvlText w:val="%1)"/>
      <w:lvlJc w:val="left"/>
      <w:pPr>
        <w:ind w:left="8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9" w15:restartNumberingAfterBreak="0">
    <w:nsid w:val="30351DDB"/>
    <w:multiLevelType w:val="hybridMultilevel"/>
    <w:tmpl w:val="44EEDB46"/>
    <w:lvl w:ilvl="0" w:tplc="9E0257CA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44E556B"/>
    <w:multiLevelType w:val="hybridMultilevel"/>
    <w:tmpl w:val="A14699CA"/>
    <w:lvl w:ilvl="0" w:tplc="1F9A9974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1" w15:restartNumberingAfterBreak="0">
    <w:nsid w:val="345D0B79"/>
    <w:multiLevelType w:val="multilevel"/>
    <w:tmpl w:val="BC327198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62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99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6" w:hanging="825"/>
      </w:pPr>
      <w:rPr>
        <w:rFonts w:hint="default"/>
      </w:rPr>
    </w:lvl>
    <w:lvl w:ilvl="4">
      <w:start w:val="3"/>
      <w:numFmt w:val="decimal"/>
      <w:lvlText w:val="%1.%2.%3.%4.%5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36" w:hanging="1440"/>
      </w:pPr>
      <w:rPr>
        <w:rFonts w:hint="default"/>
      </w:rPr>
    </w:lvl>
  </w:abstractNum>
  <w:abstractNum w:abstractNumId="22" w15:restartNumberingAfterBreak="0">
    <w:nsid w:val="36290CF0"/>
    <w:multiLevelType w:val="hybridMultilevel"/>
    <w:tmpl w:val="171868C4"/>
    <w:lvl w:ilvl="0" w:tplc="A492DE2E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01"/>
        <w:sz w:val="24"/>
        <w:szCs w:val="24"/>
        <w:lang w:val="ru-RU" w:eastAsia="en-US" w:bidi="ar-SA"/>
      </w:rPr>
    </w:lvl>
    <w:lvl w:ilvl="1" w:tplc="38848F06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5C767118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216EFC18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B204E028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E8C0C81C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5AD03EC0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A23EB276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 w:tplc="D4CC433E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36855C6D"/>
    <w:multiLevelType w:val="multilevel"/>
    <w:tmpl w:val="11AA077C"/>
    <w:lvl w:ilvl="0">
      <w:start w:val="2"/>
      <w:numFmt w:val="decimal"/>
      <w:lvlText w:val="%1"/>
      <w:lvlJc w:val="left"/>
      <w:pPr>
        <w:ind w:left="516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9CA2F81"/>
    <w:multiLevelType w:val="multilevel"/>
    <w:tmpl w:val="6FF47F20"/>
    <w:lvl w:ilvl="0">
      <w:start w:val="1"/>
      <w:numFmt w:val="decimal"/>
      <w:lvlText w:val="%1."/>
      <w:lvlJc w:val="left"/>
      <w:pPr>
        <w:ind w:left="116" w:hanging="3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5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2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7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446"/>
      </w:pPr>
      <w:rPr>
        <w:rFonts w:hint="default"/>
        <w:lang w:val="ru-RU" w:eastAsia="en-US" w:bidi="ar-SA"/>
      </w:rPr>
    </w:lvl>
  </w:abstractNum>
  <w:abstractNum w:abstractNumId="25" w15:restartNumberingAfterBreak="0">
    <w:nsid w:val="43E97BB0"/>
    <w:multiLevelType w:val="hybridMultilevel"/>
    <w:tmpl w:val="D55A7FA0"/>
    <w:lvl w:ilvl="0" w:tplc="A60EEEAA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036C2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068A492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B636ED92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87CAD30A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B8C034E0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FAAC2A4C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EFAC18DA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 w:tplc="D668E82A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4AD50A4"/>
    <w:multiLevelType w:val="hybridMultilevel"/>
    <w:tmpl w:val="44EEDB46"/>
    <w:lvl w:ilvl="0" w:tplc="9E0257CA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4BB0030"/>
    <w:multiLevelType w:val="hybridMultilevel"/>
    <w:tmpl w:val="E46698CE"/>
    <w:lvl w:ilvl="0" w:tplc="B9464732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F2B6AE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A9BAF08A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893C338C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F466A60E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0FC2CD8C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08E20110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0538AFDE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 w:tplc="5156BF86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46421B41"/>
    <w:multiLevelType w:val="hybridMultilevel"/>
    <w:tmpl w:val="3FD40220"/>
    <w:lvl w:ilvl="0" w:tplc="F0720E62">
      <w:start w:val="1"/>
      <w:numFmt w:val="decimal"/>
      <w:lvlText w:val="%1."/>
      <w:lvlJc w:val="left"/>
      <w:pPr>
        <w:ind w:left="119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9" w15:restartNumberingAfterBreak="0">
    <w:nsid w:val="49E47928"/>
    <w:multiLevelType w:val="multilevel"/>
    <w:tmpl w:val="A6BC0788"/>
    <w:lvl w:ilvl="0">
      <w:start w:val="1"/>
      <w:numFmt w:val="decimal"/>
      <w:lvlText w:val="%1"/>
      <w:lvlJc w:val="left"/>
      <w:pPr>
        <w:ind w:left="383" w:hanging="268"/>
      </w:pPr>
      <w:rPr>
        <w:rFonts w:ascii="Arial" w:eastAsia="Arial" w:hAnsi="Arial" w:cs="Arial" w:hint="default"/>
        <w:b/>
        <w:bCs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5" w:hanging="470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48" w:hanging="665"/>
      </w:pPr>
      <w:rPr>
        <w:rFonts w:ascii="Arial" w:eastAsia="Arial" w:hAnsi="Arial" w:cs="Arial" w:hint="default"/>
        <w:b/>
        <w:bCs/>
        <w:i/>
        <w:iCs/>
        <w:spacing w:val="-1"/>
        <w:w w:val="102"/>
        <w:sz w:val="26"/>
        <w:szCs w:val="26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77" w:hanging="794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17" w:hanging="7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5" w:hanging="7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3" w:hanging="7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1" w:hanging="7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9" w:hanging="794"/>
      </w:pPr>
      <w:rPr>
        <w:rFonts w:hint="default"/>
        <w:lang w:val="ru-RU" w:eastAsia="en-US" w:bidi="ar-SA"/>
      </w:rPr>
    </w:lvl>
  </w:abstractNum>
  <w:abstractNum w:abstractNumId="30" w15:restartNumberingAfterBreak="0">
    <w:nsid w:val="524C6E72"/>
    <w:multiLevelType w:val="multilevel"/>
    <w:tmpl w:val="FF9C9FF4"/>
    <w:lvl w:ilvl="0">
      <w:start w:val="3"/>
      <w:numFmt w:val="decimal"/>
      <w:lvlText w:val="%1"/>
      <w:lvlJc w:val="left"/>
      <w:pPr>
        <w:ind w:left="585" w:hanging="47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5" w:hanging="470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" w:hanging="739"/>
      </w:pPr>
      <w:rPr>
        <w:rFonts w:ascii="Arial" w:eastAsia="Arial" w:hAnsi="Arial" w:cs="Arial" w:hint="default"/>
        <w:b/>
        <w:bCs/>
        <w:i/>
        <w:iCs/>
        <w:spacing w:val="-1"/>
        <w:w w:val="102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05" w:hanging="7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8" w:hanging="7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1" w:hanging="7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4" w:hanging="7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7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9" w:hanging="739"/>
      </w:pPr>
      <w:rPr>
        <w:rFonts w:hint="default"/>
        <w:lang w:val="ru-RU" w:eastAsia="en-US" w:bidi="ar-SA"/>
      </w:rPr>
    </w:lvl>
  </w:abstractNum>
  <w:abstractNum w:abstractNumId="31" w15:restartNumberingAfterBreak="0">
    <w:nsid w:val="533E34CA"/>
    <w:multiLevelType w:val="hybridMultilevel"/>
    <w:tmpl w:val="CD78E9D0"/>
    <w:lvl w:ilvl="0" w:tplc="64E05906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01"/>
        <w:sz w:val="24"/>
        <w:szCs w:val="24"/>
        <w:lang w:val="ru-RU" w:eastAsia="en-US" w:bidi="ar-SA"/>
      </w:rPr>
    </w:lvl>
    <w:lvl w:ilvl="1" w:tplc="CD6AFCF0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2582453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A8DEC5EE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AF5043FA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21E4850E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0EA29A24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FAE6044A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 w:tplc="0430E56C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57146177"/>
    <w:multiLevelType w:val="hybridMultilevel"/>
    <w:tmpl w:val="C4B60FD0"/>
    <w:lvl w:ilvl="0" w:tplc="E52E9F3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C2706B6"/>
    <w:multiLevelType w:val="hybridMultilevel"/>
    <w:tmpl w:val="71320D26"/>
    <w:lvl w:ilvl="0" w:tplc="C3E6C67C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EC323A8"/>
    <w:multiLevelType w:val="hybridMultilevel"/>
    <w:tmpl w:val="6CE05F4A"/>
    <w:lvl w:ilvl="0" w:tplc="7A4408AE">
      <w:start w:val="1"/>
      <w:numFmt w:val="decimal"/>
      <w:lvlText w:val="%1)"/>
      <w:lvlJc w:val="left"/>
      <w:pPr>
        <w:ind w:left="10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35" w15:restartNumberingAfterBreak="0">
    <w:nsid w:val="649D1B16"/>
    <w:multiLevelType w:val="hybridMultilevel"/>
    <w:tmpl w:val="D6AC223E"/>
    <w:lvl w:ilvl="0" w:tplc="EC3ECE0A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36" w15:restartNumberingAfterBreak="0">
    <w:nsid w:val="654B3E90"/>
    <w:multiLevelType w:val="multilevel"/>
    <w:tmpl w:val="B30AFB2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37" w15:restartNumberingAfterBreak="0">
    <w:nsid w:val="657209E8"/>
    <w:multiLevelType w:val="multilevel"/>
    <w:tmpl w:val="38EAD498"/>
    <w:lvl w:ilvl="0">
      <w:start w:val="3"/>
      <w:numFmt w:val="decimal"/>
      <w:lvlText w:val="%1"/>
      <w:lvlJc w:val="left"/>
      <w:pPr>
        <w:ind w:left="116" w:hanging="6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" w:hanging="66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6" w:hanging="665"/>
      </w:pPr>
      <w:rPr>
        <w:rFonts w:ascii="Arial" w:eastAsia="Arial" w:hAnsi="Arial" w:cs="Arial" w:hint="default"/>
        <w:b/>
        <w:bCs/>
        <w:i/>
        <w:iCs/>
        <w:spacing w:val="-1"/>
        <w:w w:val="102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27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2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7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665"/>
      </w:pPr>
      <w:rPr>
        <w:rFonts w:hint="default"/>
        <w:lang w:val="ru-RU" w:eastAsia="en-US" w:bidi="ar-SA"/>
      </w:rPr>
    </w:lvl>
  </w:abstractNum>
  <w:abstractNum w:abstractNumId="38" w15:restartNumberingAfterBreak="0">
    <w:nsid w:val="6684239D"/>
    <w:multiLevelType w:val="multilevel"/>
    <w:tmpl w:val="D70C937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9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6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92" w:hanging="1800"/>
      </w:pPr>
      <w:rPr>
        <w:rFonts w:hint="default"/>
      </w:rPr>
    </w:lvl>
  </w:abstractNum>
  <w:abstractNum w:abstractNumId="39" w15:restartNumberingAfterBreak="0">
    <w:nsid w:val="697B6D89"/>
    <w:multiLevelType w:val="multilevel"/>
    <w:tmpl w:val="C8AE6B82"/>
    <w:lvl w:ilvl="0">
      <w:start w:val="1"/>
      <w:numFmt w:val="decimal"/>
      <w:lvlText w:val="%1."/>
      <w:lvlJc w:val="left"/>
      <w:pPr>
        <w:ind w:left="1043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1235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2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19" w:hanging="1440"/>
      </w:pPr>
      <w:rPr>
        <w:rFonts w:hint="default"/>
      </w:rPr>
    </w:lvl>
  </w:abstractNum>
  <w:abstractNum w:abstractNumId="40" w15:restartNumberingAfterBreak="0">
    <w:nsid w:val="6A5915C0"/>
    <w:multiLevelType w:val="multilevel"/>
    <w:tmpl w:val="3DA43F6C"/>
    <w:styleLink w:val="WWNum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FB70D83"/>
    <w:multiLevelType w:val="hybridMultilevel"/>
    <w:tmpl w:val="09BCC6D0"/>
    <w:lvl w:ilvl="0" w:tplc="8DDA82C2">
      <w:start w:val="1"/>
      <w:numFmt w:val="decimal"/>
      <w:lvlText w:val="%1."/>
      <w:lvlJc w:val="left"/>
      <w:pPr>
        <w:ind w:left="836" w:hanging="360"/>
      </w:pPr>
      <w:rPr>
        <w:rFonts w:ascii="Times New Roman" w:eastAsiaTheme="minorHAnsi" w:hAnsi="Times New Roman" w:cs="Times New Roman"/>
        <w:w w:val="101"/>
        <w:sz w:val="24"/>
        <w:szCs w:val="24"/>
        <w:lang w:val="ru-RU" w:eastAsia="en-US" w:bidi="ar-SA"/>
      </w:rPr>
    </w:lvl>
    <w:lvl w:ilvl="1" w:tplc="B3507F82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0E7C23E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ABC66948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91366E02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B958065E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91A264CE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900EF768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 w:tplc="D8F23B1A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71286593"/>
    <w:multiLevelType w:val="hybridMultilevel"/>
    <w:tmpl w:val="CB309688"/>
    <w:lvl w:ilvl="0" w:tplc="A1B4FD72">
      <w:start w:val="1"/>
      <w:numFmt w:val="decimal"/>
      <w:lvlText w:val="%1)"/>
      <w:lvlJc w:val="left"/>
      <w:pPr>
        <w:ind w:left="10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43" w15:restartNumberingAfterBreak="0">
    <w:nsid w:val="71703764"/>
    <w:multiLevelType w:val="multilevel"/>
    <w:tmpl w:val="8E166C0A"/>
    <w:lvl w:ilvl="0">
      <w:start w:val="1"/>
      <w:numFmt w:val="decimal"/>
      <w:lvlText w:val="%1"/>
      <w:lvlJc w:val="left"/>
      <w:pPr>
        <w:ind w:left="585" w:hanging="47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5" w:hanging="470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48" w:hanging="665"/>
      </w:pPr>
      <w:rPr>
        <w:rFonts w:hint="default"/>
        <w:b/>
        <w:bCs/>
        <w:i/>
        <w:iCs/>
        <w:spacing w:val="-1"/>
        <w:w w:val="102"/>
        <w:lang w:val="ru-RU" w:eastAsia="en-US" w:bidi="ar-SA"/>
      </w:rPr>
    </w:lvl>
    <w:lvl w:ilvl="3">
      <w:numFmt w:val="bullet"/>
      <w:lvlText w:val="•"/>
      <w:lvlJc w:val="left"/>
      <w:pPr>
        <w:ind w:left="3296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5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665"/>
      </w:pPr>
      <w:rPr>
        <w:rFonts w:hint="default"/>
        <w:lang w:val="ru-RU" w:eastAsia="en-US" w:bidi="ar-SA"/>
      </w:rPr>
    </w:lvl>
  </w:abstractNum>
  <w:abstractNum w:abstractNumId="44" w15:restartNumberingAfterBreak="0">
    <w:nsid w:val="76766AE1"/>
    <w:multiLevelType w:val="multilevel"/>
    <w:tmpl w:val="0B18F0CA"/>
    <w:lvl w:ilvl="0">
      <w:start w:val="1"/>
      <w:numFmt w:val="decimal"/>
      <w:lvlText w:val="%1"/>
      <w:lvlJc w:val="left"/>
      <w:pPr>
        <w:ind w:left="383" w:hanging="268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5" w:hanging="470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48" w:hanging="665"/>
      </w:pPr>
      <w:rPr>
        <w:rFonts w:ascii="Arial" w:eastAsia="Arial" w:hAnsi="Arial" w:cs="Arial" w:hint="default"/>
        <w:b/>
        <w:bCs/>
        <w:i/>
        <w:iCs/>
        <w:spacing w:val="-1"/>
        <w:w w:val="102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440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1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2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2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3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665"/>
      </w:pPr>
      <w:rPr>
        <w:rFonts w:hint="default"/>
        <w:lang w:val="ru-RU" w:eastAsia="en-US" w:bidi="ar-SA"/>
      </w:rPr>
    </w:lvl>
  </w:abstractNum>
  <w:abstractNum w:abstractNumId="45" w15:restartNumberingAfterBreak="0">
    <w:nsid w:val="7A8C176E"/>
    <w:multiLevelType w:val="hybridMultilevel"/>
    <w:tmpl w:val="E0DAC324"/>
    <w:lvl w:ilvl="0" w:tplc="E132CD3C">
      <w:start w:val="1"/>
      <w:numFmt w:val="decimal"/>
      <w:lvlText w:val="%1)"/>
      <w:lvlJc w:val="left"/>
      <w:pPr>
        <w:ind w:left="836" w:hanging="360"/>
      </w:pPr>
      <w:rPr>
        <w:rFonts w:ascii="Times New Roman" w:eastAsiaTheme="minorHAnsi" w:hAnsi="Times New Roman" w:cs="Times New Roman"/>
        <w:w w:val="101"/>
        <w:sz w:val="24"/>
        <w:szCs w:val="24"/>
        <w:lang w:val="ru-RU" w:eastAsia="en-US" w:bidi="ar-SA"/>
      </w:rPr>
    </w:lvl>
    <w:lvl w:ilvl="1" w:tplc="78EC9A94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9BC8EB90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ACA48C62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F9A4CC5A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4F3E823A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5B24DF7C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303A6F5E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 w:tplc="0C767A64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7AA56649"/>
    <w:multiLevelType w:val="multilevel"/>
    <w:tmpl w:val="83DAA7E8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4" w:hanging="8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648" w:hanging="84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2052" w:hanging="84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ind w:left="2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32" w:hanging="1800"/>
      </w:pPr>
      <w:rPr>
        <w:rFonts w:hint="default"/>
      </w:rPr>
    </w:lvl>
  </w:abstractNum>
  <w:abstractNum w:abstractNumId="47" w15:restartNumberingAfterBreak="0">
    <w:nsid w:val="7EBA7182"/>
    <w:multiLevelType w:val="multilevel"/>
    <w:tmpl w:val="FE5221C8"/>
    <w:lvl w:ilvl="0">
      <w:start w:val="1"/>
      <w:numFmt w:val="decimal"/>
      <w:lvlText w:val="%1"/>
      <w:lvlJc w:val="left"/>
      <w:pPr>
        <w:ind w:left="586" w:hanging="47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6" w:hanging="470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8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4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9" w:hanging="280"/>
      </w:pPr>
      <w:rPr>
        <w:rFonts w:hint="default"/>
        <w:lang w:val="ru-RU" w:eastAsia="en-US" w:bidi="ar-SA"/>
      </w:rPr>
    </w:lvl>
  </w:abstractNum>
  <w:abstractNum w:abstractNumId="48" w15:restartNumberingAfterBreak="0">
    <w:nsid w:val="7F8A16CC"/>
    <w:multiLevelType w:val="hybridMultilevel"/>
    <w:tmpl w:val="44EEDB46"/>
    <w:lvl w:ilvl="0" w:tplc="9E0257CA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9"/>
  </w:num>
  <w:num w:numId="4">
    <w:abstractNumId w:val="37"/>
  </w:num>
  <w:num w:numId="5">
    <w:abstractNumId w:val="30"/>
  </w:num>
  <w:num w:numId="6">
    <w:abstractNumId w:val="0"/>
  </w:num>
  <w:num w:numId="7">
    <w:abstractNumId w:val="25"/>
  </w:num>
  <w:num w:numId="8">
    <w:abstractNumId w:val="8"/>
  </w:num>
  <w:num w:numId="9">
    <w:abstractNumId w:val="16"/>
  </w:num>
  <w:num w:numId="10">
    <w:abstractNumId w:val="5"/>
  </w:num>
  <w:num w:numId="11">
    <w:abstractNumId w:val="43"/>
  </w:num>
  <w:num w:numId="12">
    <w:abstractNumId w:val="24"/>
  </w:num>
  <w:num w:numId="13">
    <w:abstractNumId w:val="22"/>
  </w:num>
  <w:num w:numId="14">
    <w:abstractNumId w:val="7"/>
  </w:num>
  <w:num w:numId="15">
    <w:abstractNumId w:val="3"/>
  </w:num>
  <w:num w:numId="16">
    <w:abstractNumId w:val="29"/>
  </w:num>
  <w:num w:numId="17">
    <w:abstractNumId w:val="45"/>
  </w:num>
  <w:num w:numId="18">
    <w:abstractNumId w:val="23"/>
  </w:num>
  <w:num w:numId="19">
    <w:abstractNumId w:val="33"/>
  </w:num>
  <w:num w:numId="20">
    <w:abstractNumId w:val="12"/>
  </w:num>
  <w:num w:numId="21">
    <w:abstractNumId w:val="21"/>
  </w:num>
  <w:num w:numId="22">
    <w:abstractNumId w:val="17"/>
  </w:num>
  <w:num w:numId="23">
    <w:abstractNumId w:val="15"/>
  </w:num>
  <w:num w:numId="24">
    <w:abstractNumId w:val="6"/>
  </w:num>
  <w:num w:numId="25">
    <w:abstractNumId w:val="9"/>
  </w:num>
  <w:num w:numId="26">
    <w:abstractNumId w:val="1"/>
  </w:num>
  <w:num w:numId="27">
    <w:abstractNumId w:val="4"/>
  </w:num>
  <w:num w:numId="28">
    <w:abstractNumId w:val="2"/>
  </w:num>
  <w:num w:numId="29">
    <w:abstractNumId w:val="14"/>
  </w:num>
  <w:num w:numId="30">
    <w:abstractNumId w:val="18"/>
  </w:num>
  <w:num w:numId="31">
    <w:abstractNumId w:val="28"/>
  </w:num>
  <w:num w:numId="32">
    <w:abstractNumId w:val="20"/>
  </w:num>
  <w:num w:numId="33">
    <w:abstractNumId w:val="35"/>
  </w:num>
  <w:num w:numId="34">
    <w:abstractNumId w:val="46"/>
  </w:num>
  <w:num w:numId="35">
    <w:abstractNumId w:val="36"/>
  </w:num>
  <w:num w:numId="36">
    <w:abstractNumId w:val="38"/>
  </w:num>
  <w:num w:numId="37">
    <w:abstractNumId w:val="27"/>
  </w:num>
  <w:num w:numId="38">
    <w:abstractNumId w:val="47"/>
  </w:num>
  <w:num w:numId="39">
    <w:abstractNumId w:val="41"/>
  </w:num>
  <w:num w:numId="40">
    <w:abstractNumId w:val="31"/>
  </w:num>
  <w:num w:numId="41">
    <w:abstractNumId w:val="44"/>
  </w:num>
  <w:num w:numId="42">
    <w:abstractNumId w:val="39"/>
  </w:num>
  <w:num w:numId="43">
    <w:abstractNumId w:val="26"/>
  </w:num>
  <w:num w:numId="44">
    <w:abstractNumId w:val="34"/>
  </w:num>
  <w:num w:numId="45">
    <w:abstractNumId w:val="42"/>
  </w:num>
  <w:num w:numId="46">
    <w:abstractNumId w:val="48"/>
  </w:num>
  <w:num w:numId="47">
    <w:abstractNumId w:val="13"/>
  </w:num>
  <w:num w:numId="48">
    <w:abstractNumId w:val="40"/>
  </w:num>
  <w:num w:numId="49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7F"/>
    <w:rsid w:val="00000401"/>
    <w:rsid w:val="0000164A"/>
    <w:rsid w:val="00005E57"/>
    <w:rsid w:val="00013E0E"/>
    <w:rsid w:val="00017B26"/>
    <w:rsid w:val="00020ACB"/>
    <w:rsid w:val="00021503"/>
    <w:rsid w:val="0002211C"/>
    <w:rsid w:val="00024799"/>
    <w:rsid w:val="00024F58"/>
    <w:rsid w:val="00026E18"/>
    <w:rsid w:val="00027DE3"/>
    <w:rsid w:val="00031C95"/>
    <w:rsid w:val="000321A5"/>
    <w:rsid w:val="000401AC"/>
    <w:rsid w:val="00040FC7"/>
    <w:rsid w:val="0004339B"/>
    <w:rsid w:val="0004523B"/>
    <w:rsid w:val="00051559"/>
    <w:rsid w:val="000558E8"/>
    <w:rsid w:val="000568D6"/>
    <w:rsid w:val="000576D8"/>
    <w:rsid w:val="00063A4F"/>
    <w:rsid w:val="00065671"/>
    <w:rsid w:val="00065B20"/>
    <w:rsid w:val="00065DAC"/>
    <w:rsid w:val="00066B9E"/>
    <w:rsid w:val="000721C5"/>
    <w:rsid w:val="00072EDF"/>
    <w:rsid w:val="00077B04"/>
    <w:rsid w:val="00085E99"/>
    <w:rsid w:val="000913DB"/>
    <w:rsid w:val="00093740"/>
    <w:rsid w:val="00094D29"/>
    <w:rsid w:val="00095413"/>
    <w:rsid w:val="00097A6A"/>
    <w:rsid w:val="000A1CAD"/>
    <w:rsid w:val="000A371B"/>
    <w:rsid w:val="000A4778"/>
    <w:rsid w:val="000A4E3E"/>
    <w:rsid w:val="000B15DC"/>
    <w:rsid w:val="000B1884"/>
    <w:rsid w:val="000C1FEC"/>
    <w:rsid w:val="000C5DA6"/>
    <w:rsid w:val="000C5EE9"/>
    <w:rsid w:val="000D2078"/>
    <w:rsid w:val="000D290E"/>
    <w:rsid w:val="000D3B9A"/>
    <w:rsid w:val="000D3DD2"/>
    <w:rsid w:val="000D70EA"/>
    <w:rsid w:val="000E1666"/>
    <w:rsid w:val="000E428F"/>
    <w:rsid w:val="000E65CE"/>
    <w:rsid w:val="000E740C"/>
    <w:rsid w:val="000E7879"/>
    <w:rsid w:val="000F2642"/>
    <w:rsid w:val="000F3AC0"/>
    <w:rsid w:val="000F459A"/>
    <w:rsid w:val="000F61A7"/>
    <w:rsid w:val="00101500"/>
    <w:rsid w:val="00101B54"/>
    <w:rsid w:val="00107234"/>
    <w:rsid w:val="001123C6"/>
    <w:rsid w:val="00112958"/>
    <w:rsid w:val="00117E2E"/>
    <w:rsid w:val="00122034"/>
    <w:rsid w:val="0012475E"/>
    <w:rsid w:val="001304E0"/>
    <w:rsid w:val="00132F25"/>
    <w:rsid w:val="00134D2F"/>
    <w:rsid w:val="00134D4D"/>
    <w:rsid w:val="00134E99"/>
    <w:rsid w:val="0013730B"/>
    <w:rsid w:val="0013797A"/>
    <w:rsid w:val="00141AC8"/>
    <w:rsid w:val="0014278A"/>
    <w:rsid w:val="001431D6"/>
    <w:rsid w:val="00143C41"/>
    <w:rsid w:val="001507D8"/>
    <w:rsid w:val="00150891"/>
    <w:rsid w:val="00154C87"/>
    <w:rsid w:val="00157253"/>
    <w:rsid w:val="00161067"/>
    <w:rsid w:val="00175B36"/>
    <w:rsid w:val="0018161B"/>
    <w:rsid w:val="00187455"/>
    <w:rsid w:val="00193070"/>
    <w:rsid w:val="0019572C"/>
    <w:rsid w:val="001978F5"/>
    <w:rsid w:val="00197954"/>
    <w:rsid w:val="001A0AEB"/>
    <w:rsid w:val="001A14E2"/>
    <w:rsid w:val="001B0138"/>
    <w:rsid w:val="001B1EC3"/>
    <w:rsid w:val="001B25E1"/>
    <w:rsid w:val="001B2E09"/>
    <w:rsid w:val="001B3C1C"/>
    <w:rsid w:val="001C0653"/>
    <w:rsid w:val="001C2546"/>
    <w:rsid w:val="001C53CC"/>
    <w:rsid w:val="001D16D9"/>
    <w:rsid w:val="001D33B8"/>
    <w:rsid w:val="001E0ACD"/>
    <w:rsid w:val="001E272A"/>
    <w:rsid w:val="001F193F"/>
    <w:rsid w:val="001F20DF"/>
    <w:rsid w:val="001F20F4"/>
    <w:rsid w:val="001F3B56"/>
    <w:rsid w:val="001F5302"/>
    <w:rsid w:val="002013CB"/>
    <w:rsid w:val="0021094E"/>
    <w:rsid w:val="00210D70"/>
    <w:rsid w:val="00211250"/>
    <w:rsid w:val="00212D49"/>
    <w:rsid w:val="002131EB"/>
    <w:rsid w:val="00216429"/>
    <w:rsid w:val="00222993"/>
    <w:rsid w:val="002264A1"/>
    <w:rsid w:val="00230253"/>
    <w:rsid w:val="00230801"/>
    <w:rsid w:val="002356D6"/>
    <w:rsid w:val="002400D8"/>
    <w:rsid w:val="0025087C"/>
    <w:rsid w:val="00255709"/>
    <w:rsid w:val="0025671F"/>
    <w:rsid w:val="002609F0"/>
    <w:rsid w:val="002641EE"/>
    <w:rsid w:val="00265620"/>
    <w:rsid w:val="00267CAC"/>
    <w:rsid w:val="00272C52"/>
    <w:rsid w:val="00273961"/>
    <w:rsid w:val="002767D9"/>
    <w:rsid w:val="00276D74"/>
    <w:rsid w:val="002838A4"/>
    <w:rsid w:val="00286F93"/>
    <w:rsid w:val="00292BEF"/>
    <w:rsid w:val="002966F7"/>
    <w:rsid w:val="00297D87"/>
    <w:rsid w:val="002A6F53"/>
    <w:rsid w:val="002A7213"/>
    <w:rsid w:val="002B0AFB"/>
    <w:rsid w:val="002B4B57"/>
    <w:rsid w:val="002B50B1"/>
    <w:rsid w:val="002C2785"/>
    <w:rsid w:val="002C435F"/>
    <w:rsid w:val="002C6762"/>
    <w:rsid w:val="002D2F0B"/>
    <w:rsid w:val="002D6139"/>
    <w:rsid w:val="002E3D47"/>
    <w:rsid w:val="002E6FD0"/>
    <w:rsid w:val="002F40F6"/>
    <w:rsid w:val="0030033A"/>
    <w:rsid w:val="0030082E"/>
    <w:rsid w:val="00305527"/>
    <w:rsid w:val="00307E3F"/>
    <w:rsid w:val="00316E1C"/>
    <w:rsid w:val="003202C3"/>
    <w:rsid w:val="00320A47"/>
    <w:rsid w:val="00326A37"/>
    <w:rsid w:val="003306E4"/>
    <w:rsid w:val="00331625"/>
    <w:rsid w:val="0033432A"/>
    <w:rsid w:val="00335BB9"/>
    <w:rsid w:val="00336411"/>
    <w:rsid w:val="00337BD7"/>
    <w:rsid w:val="00345103"/>
    <w:rsid w:val="00345EC0"/>
    <w:rsid w:val="003464D7"/>
    <w:rsid w:val="00346550"/>
    <w:rsid w:val="00346AA0"/>
    <w:rsid w:val="00347194"/>
    <w:rsid w:val="0035223D"/>
    <w:rsid w:val="0035247C"/>
    <w:rsid w:val="0035299D"/>
    <w:rsid w:val="00356969"/>
    <w:rsid w:val="00356B6E"/>
    <w:rsid w:val="00356CCF"/>
    <w:rsid w:val="0035787F"/>
    <w:rsid w:val="00357F0B"/>
    <w:rsid w:val="003611EA"/>
    <w:rsid w:val="00362917"/>
    <w:rsid w:val="00364BF0"/>
    <w:rsid w:val="0036611F"/>
    <w:rsid w:val="00366489"/>
    <w:rsid w:val="00367085"/>
    <w:rsid w:val="00371790"/>
    <w:rsid w:val="003724DD"/>
    <w:rsid w:val="003761C7"/>
    <w:rsid w:val="003771E5"/>
    <w:rsid w:val="0038023A"/>
    <w:rsid w:val="00381452"/>
    <w:rsid w:val="00385B84"/>
    <w:rsid w:val="00385E51"/>
    <w:rsid w:val="0039059A"/>
    <w:rsid w:val="00391889"/>
    <w:rsid w:val="00396D23"/>
    <w:rsid w:val="00396F40"/>
    <w:rsid w:val="003A3519"/>
    <w:rsid w:val="003A6D62"/>
    <w:rsid w:val="003B06C4"/>
    <w:rsid w:val="003B33DA"/>
    <w:rsid w:val="003B5277"/>
    <w:rsid w:val="003B62AE"/>
    <w:rsid w:val="003C3C80"/>
    <w:rsid w:val="003C4029"/>
    <w:rsid w:val="003D1EA7"/>
    <w:rsid w:val="003D4312"/>
    <w:rsid w:val="003D5944"/>
    <w:rsid w:val="003E007C"/>
    <w:rsid w:val="003E1070"/>
    <w:rsid w:val="003E6A27"/>
    <w:rsid w:val="003E7920"/>
    <w:rsid w:val="003F18FD"/>
    <w:rsid w:val="003F24DE"/>
    <w:rsid w:val="003F77DB"/>
    <w:rsid w:val="00401028"/>
    <w:rsid w:val="00404196"/>
    <w:rsid w:val="004053B9"/>
    <w:rsid w:val="0040620D"/>
    <w:rsid w:val="004110D7"/>
    <w:rsid w:val="00414F15"/>
    <w:rsid w:val="004153FB"/>
    <w:rsid w:val="00416A96"/>
    <w:rsid w:val="0041729C"/>
    <w:rsid w:val="00417FF2"/>
    <w:rsid w:val="004200AA"/>
    <w:rsid w:val="00420DA6"/>
    <w:rsid w:val="00427E3C"/>
    <w:rsid w:val="00430389"/>
    <w:rsid w:val="00442765"/>
    <w:rsid w:val="00444077"/>
    <w:rsid w:val="00446BEA"/>
    <w:rsid w:val="004477AC"/>
    <w:rsid w:val="00451D4B"/>
    <w:rsid w:val="00452ECA"/>
    <w:rsid w:val="004561E3"/>
    <w:rsid w:val="0046001A"/>
    <w:rsid w:val="00464358"/>
    <w:rsid w:val="0046534C"/>
    <w:rsid w:val="00470055"/>
    <w:rsid w:val="004826F7"/>
    <w:rsid w:val="00484FDA"/>
    <w:rsid w:val="00486D04"/>
    <w:rsid w:val="00490BCF"/>
    <w:rsid w:val="00491E3F"/>
    <w:rsid w:val="00494DE2"/>
    <w:rsid w:val="0049692E"/>
    <w:rsid w:val="00497CA8"/>
    <w:rsid w:val="004A3D14"/>
    <w:rsid w:val="004A49D6"/>
    <w:rsid w:val="004A61B7"/>
    <w:rsid w:val="004A681F"/>
    <w:rsid w:val="004B24A7"/>
    <w:rsid w:val="004B25A6"/>
    <w:rsid w:val="004B3671"/>
    <w:rsid w:val="004B59F6"/>
    <w:rsid w:val="004B6422"/>
    <w:rsid w:val="004C03F5"/>
    <w:rsid w:val="004C1514"/>
    <w:rsid w:val="004D0C8C"/>
    <w:rsid w:val="004D0EF9"/>
    <w:rsid w:val="004D2EB5"/>
    <w:rsid w:val="004D484F"/>
    <w:rsid w:val="004D51B1"/>
    <w:rsid w:val="004D7832"/>
    <w:rsid w:val="004F60B0"/>
    <w:rsid w:val="004F6F2A"/>
    <w:rsid w:val="00501296"/>
    <w:rsid w:val="005017C4"/>
    <w:rsid w:val="00505C21"/>
    <w:rsid w:val="005103AA"/>
    <w:rsid w:val="00510660"/>
    <w:rsid w:val="00511BBC"/>
    <w:rsid w:val="00514D62"/>
    <w:rsid w:val="00514E92"/>
    <w:rsid w:val="00520E88"/>
    <w:rsid w:val="00522134"/>
    <w:rsid w:val="00522B6F"/>
    <w:rsid w:val="0052489F"/>
    <w:rsid w:val="00525E8D"/>
    <w:rsid w:val="00526B71"/>
    <w:rsid w:val="00526CBF"/>
    <w:rsid w:val="00530941"/>
    <w:rsid w:val="00530F01"/>
    <w:rsid w:val="00532F4C"/>
    <w:rsid w:val="005351CF"/>
    <w:rsid w:val="0053648D"/>
    <w:rsid w:val="00544F8A"/>
    <w:rsid w:val="005532B0"/>
    <w:rsid w:val="00564837"/>
    <w:rsid w:val="00566C2A"/>
    <w:rsid w:val="0057405D"/>
    <w:rsid w:val="005852A6"/>
    <w:rsid w:val="00592F42"/>
    <w:rsid w:val="00595851"/>
    <w:rsid w:val="00596875"/>
    <w:rsid w:val="00597E4F"/>
    <w:rsid w:val="005A1D0E"/>
    <w:rsid w:val="005A677C"/>
    <w:rsid w:val="005B13DB"/>
    <w:rsid w:val="005B154B"/>
    <w:rsid w:val="005B546E"/>
    <w:rsid w:val="005B589D"/>
    <w:rsid w:val="005B608F"/>
    <w:rsid w:val="005B61AB"/>
    <w:rsid w:val="005C271C"/>
    <w:rsid w:val="005C6249"/>
    <w:rsid w:val="005C6D25"/>
    <w:rsid w:val="005D0041"/>
    <w:rsid w:val="005D5496"/>
    <w:rsid w:val="005E20B8"/>
    <w:rsid w:val="005E4DD5"/>
    <w:rsid w:val="005E7D5B"/>
    <w:rsid w:val="005F0799"/>
    <w:rsid w:val="005F5B79"/>
    <w:rsid w:val="005F5BCC"/>
    <w:rsid w:val="005F5F71"/>
    <w:rsid w:val="005F7085"/>
    <w:rsid w:val="006013E3"/>
    <w:rsid w:val="006016D4"/>
    <w:rsid w:val="0060196C"/>
    <w:rsid w:val="00603994"/>
    <w:rsid w:val="00607200"/>
    <w:rsid w:val="00611696"/>
    <w:rsid w:val="00613578"/>
    <w:rsid w:val="0062029D"/>
    <w:rsid w:val="006212EC"/>
    <w:rsid w:val="0062209F"/>
    <w:rsid w:val="006229F6"/>
    <w:rsid w:val="006314CA"/>
    <w:rsid w:val="00632B0D"/>
    <w:rsid w:val="00633542"/>
    <w:rsid w:val="00633EE4"/>
    <w:rsid w:val="006370A9"/>
    <w:rsid w:val="0064050D"/>
    <w:rsid w:val="006407A3"/>
    <w:rsid w:val="006421BB"/>
    <w:rsid w:val="00653CF7"/>
    <w:rsid w:val="00654E8E"/>
    <w:rsid w:val="00656A89"/>
    <w:rsid w:val="00657B12"/>
    <w:rsid w:val="006637C8"/>
    <w:rsid w:val="00663C4C"/>
    <w:rsid w:val="00664D30"/>
    <w:rsid w:val="00667220"/>
    <w:rsid w:val="00672A51"/>
    <w:rsid w:val="00680F02"/>
    <w:rsid w:val="00682D50"/>
    <w:rsid w:val="00686BCD"/>
    <w:rsid w:val="00691D56"/>
    <w:rsid w:val="006925AD"/>
    <w:rsid w:val="00697756"/>
    <w:rsid w:val="006A1A61"/>
    <w:rsid w:val="006A37FE"/>
    <w:rsid w:val="006A667D"/>
    <w:rsid w:val="006A77D8"/>
    <w:rsid w:val="006B1D3F"/>
    <w:rsid w:val="006B337C"/>
    <w:rsid w:val="006B4C6A"/>
    <w:rsid w:val="006B4D65"/>
    <w:rsid w:val="006B606A"/>
    <w:rsid w:val="006C3A00"/>
    <w:rsid w:val="006C46C1"/>
    <w:rsid w:val="006D042B"/>
    <w:rsid w:val="006D246D"/>
    <w:rsid w:val="006D4577"/>
    <w:rsid w:val="006E3035"/>
    <w:rsid w:val="006E5EDF"/>
    <w:rsid w:val="006E60F9"/>
    <w:rsid w:val="006E6173"/>
    <w:rsid w:val="006F0628"/>
    <w:rsid w:val="006F6FA8"/>
    <w:rsid w:val="006F7761"/>
    <w:rsid w:val="006F79D7"/>
    <w:rsid w:val="007010D0"/>
    <w:rsid w:val="007043D1"/>
    <w:rsid w:val="00712A3B"/>
    <w:rsid w:val="0071313C"/>
    <w:rsid w:val="00714D85"/>
    <w:rsid w:val="00714DE8"/>
    <w:rsid w:val="00715573"/>
    <w:rsid w:val="00723AA2"/>
    <w:rsid w:val="00723F34"/>
    <w:rsid w:val="00724D0A"/>
    <w:rsid w:val="00725FB4"/>
    <w:rsid w:val="0073338E"/>
    <w:rsid w:val="00735B42"/>
    <w:rsid w:val="00745AB0"/>
    <w:rsid w:val="00747460"/>
    <w:rsid w:val="0075049E"/>
    <w:rsid w:val="007520F7"/>
    <w:rsid w:val="0075392F"/>
    <w:rsid w:val="00756379"/>
    <w:rsid w:val="00757785"/>
    <w:rsid w:val="007610FB"/>
    <w:rsid w:val="007644E5"/>
    <w:rsid w:val="007653D7"/>
    <w:rsid w:val="00770D98"/>
    <w:rsid w:val="0077184F"/>
    <w:rsid w:val="007746E0"/>
    <w:rsid w:val="007812CC"/>
    <w:rsid w:val="0078215C"/>
    <w:rsid w:val="00783ADA"/>
    <w:rsid w:val="00790422"/>
    <w:rsid w:val="00791B0B"/>
    <w:rsid w:val="00791D2A"/>
    <w:rsid w:val="00793167"/>
    <w:rsid w:val="00794A93"/>
    <w:rsid w:val="007964B2"/>
    <w:rsid w:val="007A1E3B"/>
    <w:rsid w:val="007A1F9C"/>
    <w:rsid w:val="007A2981"/>
    <w:rsid w:val="007A74E5"/>
    <w:rsid w:val="007B6FF1"/>
    <w:rsid w:val="007C2E06"/>
    <w:rsid w:val="007C732F"/>
    <w:rsid w:val="007C77F9"/>
    <w:rsid w:val="007D05AB"/>
    <w:rsid w:val="007D3734"/>
    <w:rsid w:val="007D5FA1"/>
    <w:rsid w:val="007D64BA"/>
    <w:rsid w:val="007E52D6"/>
    <w:rsid w:val="007E7D39"/>
    <w:rsid w:val="007F2F30"/>
    <w:rsid w:val="007F76FD"/>
    <w:rsid w:val="00802B0C"/>
    <w:rsid w:val="0080461E"/>
    <w:rsid w:val="00806D6A"/>
    <w:rsid w:val="00810D35"/>
    <w:rsid w:val="0081701A"/>
    <w:rsid w:val="0082478A"/>
    <w:rsid w:val="008266AD"/>
    <w:rsid w:val="008276DE"/>
    <w:rsid w:val="00830A6A"/>
    <w:rsid w:val="0083244E"/>
    <w:rsid w:val="008345F3"/>
    <w:rsid w:val="00841E74"/>
    <w:rsid w:val="00851627"/>
    <w:rsid w:val="008520CE"/>
    <w:rsid w:val="00852677"/>
    <w:rsid w:val="0085408D"/>
    <w:rsid w:val="00861A62"/>
    <w:rsid w:val="00865EBC"/>
    <w:rsid w:val="008672DA"/>
    <w:rsid w:val="00873224"/>
    <w:rsid w:val="00873324"/>
    <w:rsid w:val="00874A0F"/>
    <w:rsid w:val="008772E5"/>
    <w:rsid w:val="008818DD"/>
    <w:rsid w:val="00884AD5"/>
    <w:rsid w:val="00892048"/>
    <w:rsid w:val="00897411"/>
    <w:rsid w:val="008A17E6"/>
    <w:rsid w:val="008A1C44"/>
    <w:rsid w:val="008A24EE"/>
    <w:rsid w:val="008A265D"/>
    <w:rsid w:val="008A278F"/>
    <w:rsid w:val="008A2F00"/>
    <w:rsid w:val="008B3A8D"/>
    <w:rsid w:val="008B3DB0"/>
    <w:rsid w:val="008B4DFB"/>
    <w:rsid w:val="008B7640"/>
    <w:rsid w:val="008C1B08"/>
    <w:rsid w:val="008C30DA"/>
    <w:rsid w:val="008C3BD0"/>
    <w:rsid w:val="008C7343"/>
    <w:rsid w:val="008D19EC"/>
    <w:rsid w:val="008D31AF"/>
    <w:rsid w:val="008D339C"/>
    <w:rsid w:val="008D55C0"/>
    <w:rsid w:val="008D61FD"/>
    <w:rsid w:val="008E24FB"/>
    <w:rsid w:val="008F071F"/>
    <w:rsid w:val="008F3FEB"/>
    <w:rsid w:val="00901A46"/>
    <w:rsid w:val="009060A4"/>
    <w:rsid w:val="00906CC5"/>
    <w:rsid w:val="00915CE4"/>
    <w:rsid w:val="00923174"/>
    <w:rsid w:val="00927564"/>
    <w:rsid w:val="00927D8C"/>
    <w:rsid w:val="00927E32"/>
    <w:rsid w:val="00931EFE"/>
    <w:rsid w:val="0093242D"/>
    <w:rsid w:val="009327B7"/>
    <w:rsid w:val="00936392"/>
    <w:rsid w:val="00940249"/>
    <w:rsid w:val="009406E7"/>
    <w:rsid w:val="00940A82"/>
    <w:rsid w:val="009423ED"/>
    <w:rsid w:val="00942D12"/>
    <w:rsid w:val="00943974"/>
    <w:rsid w:val="009569F7"/>
    <w:rsid w:val="0096038D"/>
    <w:rsid w:val="00961B7C"/>
    <w:rsid w:val="00962657"/>
    <w:rsid w:val="00974034"/>
    <w:rsid w:val="00985AA3"/>
    <w:rsid w:val="00991BAF"/>
    <w:rsid w:val="00992AC9"/>
    <w:rsid w:val="0099303F"/>
    <w:rsid w:val="009946E3"/>
    <w:rsid w:val="009A140D"/>
    <w:rsid w:val="009A4871"/>
    <w:rsid w:val="009A4E10"/>
    <w:rsid w:val="009A7785"/>
    <w:rsid w:val="009A7D86"/>
    <w:rsid w:val="009B1A49"/>
    <w:rsid w:val="009B1BE8"/>
    <w:rsid w:val="009B42E7"/>
    <w:rsid w:val="009B5A82"/>
    <w:rsid w:val="009C0F45"/>
    <w:rsid w:val="009C6197"/>
    <w:rsid w:val="009C66A2"/>
    <w:rsid w:val="009C7431"/>
    <w:rsid w:val="009D23A7"/>
    <w:rsid w:val="009D5D74"/>
    <w:rsid w:val="009D62C4"/>
    <w:rsid w:val="009F0013"/>
    <w:rsid w:val="009F0764"/>
    <w:rsid w:val="009F33A8"/>
    <w:rsid w:val="009F5D33"/>
    <w:rsid w:val="00A00292"/>
    <w:rsid w:val="00A0337B"/>
    <w:rsid w:val="00A06618"/>
    <w:rsid w:val="00A10608"/>
    <w:rsid w:val="00A13BC1"/>
    <w:rsid w:val="00A175CE"/>
    <w:rsid w:val="00A212FA"/>
    <w:rsid w:val="00A22A14"/>
    <w:rsid w:val="00A2669B"/>
    <w:rsid w:val="00A27508"/>
    <w:rsid w:val="00A31606"/>
    <w:rsid w:val="00A32069"/>
    <w:rsid w:val="00A32CD0"/>
    <w:rsid w:val="00A35968"/>
    <w:rsid w:val="00A35A6B"/>
    <w:rsid w:val="00A36EE0"/>
    <w:rsid w:val="00A45772"/>
    <w:rsid w:val="00A51334"/>
    <w:rsid w:val="00A6348F"/>
    <w:rsid w:val="00A643E9"/>
    <w:rsid w:val="00A64D3C"/>
    <w:rsid w:val="00A66E6B"/>
    <w:rsid w:val="00A67199"/>
    <w:rsid w:val="00A81800"/>
    <w:rsid w:val="00A9055A"/>
    <w:rsid w:val="00A918D9"/>
    <w:rsid w:val="00A91DAF"/>
    <w:rsid w:val="00A923EB"/>
    <w:rsid w:val="00A93219"/>
    <w:rsid w:val="00A934BB"/>
    <w:rsid w:val="00A962FA"/>
    <w:rsid w:val="00A97898"/>
    <w:rsid w:val="00A97BAF"/>
    <w:rsid w:val="00AA14D2"/>
    <w:rsid w:val="00AA3F9D"/>
    <w:rsid w:val="00AA4788"/>
    <w:rsid w:val="00AA5EAF"/>
    <w:rsid w:val="00AB3057"/>
    <w:rsid w:val="00AB4564"/>
    <w:rsid w:val="00AB5E1C"/>
    <w:rsid w:val="00AB72C7"/>
    <w:rsid w:val="00AC2B82"/>
    <w:rsid w:val="00AC44B3"/>
    <w:rsid w:val="00AC6DE5"/>
    <w:rsid w:val="00AC78D6"/>
    <w:rsid w:val="00AD3A1D"/>
    <w:rsid w:val="00AD6764"/>
    <w:rsid w:val="00AD6A15"/>
    <w:rsid w:val="00AE1A2C"/>
    <w:rsid w:val="00AE6023"/>
    <w:rsid w:val="00AE62CD"/>
    <w:rsid w:val="00AE7F9F"/>
    <w:rsid w:val="00AF6E8C"/>
    <w:rsid w:val="00B03B1C"/>
    <w:rsid w:val="00B04229"/>
    <w:rsid w:val="00B04DA6"/>
    <w:rsid w:val="00B07A9E"/>
    <w:rsid w:val="00B07CF0"/>
    <w:rsid w:val="00B11230"/>
    <w:rsid w:val="00B112DC"/>
    <w:rsid w:val="00B133CF"/>
    <w:rsid w:val="00B138A7"/>
    <w:rsid w:val="00B17E09"/>
    <w:rsid w:val="00B249C6"/>
    <w:rsid w:val="00B25D22"/>
    <w:rsid w:val="00B27105"/>
    <w:rsid w:val="00B27A1E"/>
    <w:rsid w:val="00B3486F"/>
    <w:rsid w:val="00B42DEB"/>
    <w:rsid w:val="00B43620"/>
    <w:rsid w:val="00B46C62"/>
    <w:rsid w:val="00B50061"/>
    <w:rsid w:val="00B5020A"/>
    <w:rsid w:val="00B57502"/>
    <w:rsid w:val="00B6086C"/>
    <w:rsid w:val="00B614A1"/>
    <w:rsid w:val="00B614EE"/>
    <w:rsid w:val="00B704DE"/>
    <w:rsid w:val="00B73B47"/>
    <w:rsid w:val="00B74FED"/>
    <w:rsid w:val="00B8031D"/>
    <w:rsid w:val="00B826AC"/>
    <w:rsid w:val="00B82CEB"/>
    <w:rsid w:val="00B96E64"/>
    <w:rsid w:val="00BA7E5E"/>
    <w:rsid w:val="00BB0F5E"/>
    <w:rsid w:val="00BB4BEF"/>
    <w:rsid w:val="00BB5D4E"/>
    <w:rsid w:val="00BB673C"/>
    <w:rsid w:val="00BC257C"/>
    <w:rsid w:val="00BD0837"/>
    <w:rsid w:val="00BD170E"/>
    <w:rsid w:val="00BD256F"/>
    <w:rsid w:val="00BD4F25"/>
    <w:rsid w:val="00BD62D3"/>
    <w:rsid w:val="00BD6CC7"/>
    <w:rsid w:val="00BD6FE6"/>
    <w:rsid w:val="00BE2B81"/>
    <w:rsid w:val="00BE5030"/>
    <w:rsid w:val="00BE58F9"/>
    <w:rsid w:val="00BF139F"/>
    <w:rsid w:val="00BF285C"/>
    <w:rsid w:val="00BF2FA7"/>
    <w:rsid w:val="00BF34EF"/>
    <w:rsid w:val="00BF4888"/>
    <w:rsid w:val="00BF5FFE"/>
    <w:rsid w:val="00C15D9C"/>
    <w:rsid w:val="00C16DF8"/>
    <w:rsid w:val="00C2095C"/>
    <w:rsid w:val="00C22309"/>
    <w:rsid w:val="00C2574C"/>
    <w:rsid w:val="00C2599E"/>
    <w:rsid w:val="00C30C7F"/>
    <w:rsid w:val="00C3136C"/>
    <w:rsid w:val="00C32CDF"/>
    <w:rsid w:val="00C34F37"/>
    <w:rsid w:val="00C372E0"/>
    <w:rsid w:val="00C436F1"/>
    <w:rsid w:val="00C450E0"/>
    <w:rsid w:val="00C45C8E"/>
    <w:rsid w:val="00C47609"/>
    <w:rsid w:val="00C51FE4"/>
    <w:rsid w:val="00C6437E"/>
    <w:rsid w:val="00C71634"/>
    <w:rsid w:val="00C71CE1"/>
    <w:rsid w:val="00C71F77"/>
    <w:rsid w:val="00C74543"/>
    <w:rsid w:val="00C761BD"/>
    <w:rsid w:val="00C7655F"/>
    <w:rsid w:val="00C76B8A"/>
    <w:rsid w:val="00C80E2A"/>
    <w:rsid w:val="00C83229"/>
    <w:rsid w:val="00C84E92"/>
    <w:rsid w:val="00C91A03"/>
    <w:rsid w:val="00C92A62"/>
    <w:rsid w:val="00C952C7"/>
    <w:rsid w:val="00CA60E8"/>
    <w:rsid w:val="00CA6715"/>
    <w:rsid w:val="00CA7ACE"/>
    <w:rsid w:val="00CB4C70"/>
    <w:rsid w:val="00CC012E"/>
    <w:rsid w:val="00CC6DDE"/>
    <w:rsid w:val="00CD447A"/>
    <w:rsid w:val="00CD6A9C"/>
    <w:rsid w:val="00CE0CE2"/>
    <w:rsid w:val="00CE5CB3"/>
    <w:rsid w:val="00CE5E1B"/>
    <w:rsid w:val="00CF06DE"/>
    <w:rsid w:val="00CF0D14"/>
    <w:rsid w:val="00CF145A"/>
    <w:rsid w:val="00CF40AE"/>
    <w:rsid w:val="00CF4969"/>
    <w:rsid w:val="00D00551"/>
    <w:rsid w:val="00D0518F"/>
    <w:rsid w:val="00D071DB"/>
    <w:rsid w:val="00D13EDF"/>
    <w:rsid w:val="00D1588B"/>
    <w:rsid w:val="00D15D5F"/>
    <w:rsid w:val="00D16B07"/>
    <w:rsid w:val="00D1720F"/>
    <w:rsid w:val="00D20E5C"/>
    <w:rsid w:val="00D2299D"/>
    <w:rsid w:val="00D2573B"/>
    <w:rsid w:val="00D262A7"/>
    <w:rsid w:val="00D33CBB"/>
    <w:rsid w:val="00D41102"/>
    <w:rsid w:val="00D4593E"/>
    <w:rsid w:val="00D46B2D"/>
    <w:rsid w:val="00D47084"/>
    <w:rsid w:val="00D6225F"/>
    <w:rsid w:val="00D659D6"/>
    <w:rsid w:val="00D669E9"/>
    <w:rsid w:val="00D67946"/>
    <w:rsid w:val="00D757C0"/>
    <w:rsid w:val="00D7628E"/>
    <w:rsid w:val="00D81923"/>
    <w:rsid w:val="00D86B84"/>
    <w:rsid w:val="00D913DA"/>
    <w:rsid w:val="00D91453"/>
    <w:rsid w:val="00D91507"/>
    <w:rsid w:val="00DA217A"/>
    <w:rsid w:val="00DA2E43"/>
    <w:rsid w:val="00DA312E"/>
    <w:rsid w:val="00DB0E9E"/>
    <w:rsid w:val="00DB2501"/>
    <w:rsid w:val="00DB6278"/>
    <w:rsid w:val="00DB7A48"/>
    <w:rsid w:val="00DC0E6D"/>
    <w:rsid w:val="00DC31FF"/>
    <w:rsid w:val="00DC3932"/>
    <w:rsid w:val="00DC406B"/>
    <w:rsid w:val="00DC43AC"/>
    <w:rsid w:val="00DD04AC"/>
    <w:rsid w:val="00DD5BF4"/>
    <w:rsid w:val="00DD79B0"/>
    <w:rsid w:val="00DE07A9"/>
    <w:rsid w:val="00DE2F68"/>
    <w:rsid w:val="00DE57B1"/>
    <w:rsid w:val="00DE72A8"/>
    <w:rsid w:val="00DE7CDC"/>
    <w:rsid w:val="00DF2452"/>
    <w:rsid w:val="00DF3A7D"/>
    <w:rsid w:val="00DF3ACE"/>
    <w:rsid w:val="00DF6612"/>
    <w:rsid w:val="00DF68F5"/>
    <w:rsid w:val="00E001C0"/>
    <w:rsid w:val="00E0238D"/>
    <w:rsid w:val="00E0347C"/>
    <w:rsid w:val="00E07488"/>
    <w:rsid w:val="00E16B81"/>
    <w:rsid w:val="00E21018"/>
    <w:rsid w:val="00E2166C"/>
    <w:rsid w:val="00E22A41"/>
    <w:rsid w:val="00E24A0C"/>
    <w:rsid w:val="00E260DC"/>
    <w:rsid w:val="00E267BB"/>
    <w:rsid w:val="00E27478"/>
    <w:rsid w:val="00E27A5F"/>
    <w:rsid w:val="00E330B0"/>
    <w:rsid w:val="00E34BAE"/>
    <w:rsid w:val="00E37B2C"/>
    <w:rsid w:val="00E41ED7"/>
    <w:rsid w:val="00E42031"/>
    <w:rsid w:val="00E43234"/>
    <w:rsid w:val="00E525F5"/>
    <w:rsid w:val="00E52D7E"/>
    <w:rsid w:val="00E53F88"/>
    <w:rsid w:val="00E54B3C"/>
    <w:rsid w:val="00E563A7"/>
    <w:rsid w:val="00E62242"/>
    <w:rsid w:val="00E650AE"/>
    <w:rsid w:val="00E65438"/>
    <w:rsid w:val="00E67F9C"/>
    <w:rsid w:val="00E7056F"/>
    <w:rsid w:val="00E74608"/>
    <w:rsid w:val="00E77A99"/>
    <w:rsid w:val="00E80AD1"/>
    <w:rsid w:val="00E830B7"/>
    <w:rsid w:val="00E86E6C"/>
    <w:rsid w:val="00E923CB"/>
    <w:rsid w:val="00E92F4D"/>
    <w:rsid w:val="00E95615"/>
    <w:rsid w:val="00E96F2F"/>
    <w:rsid w:val="00EA049B"/>
    <w:rsid w:val="00EA1E9E"/>
    <w:rsid w:val="00EA346C"/>
    <w:rsid w:val="00EA4460"/>
    <w:rsid w:val="00EA5353"/>
    <w:rsid w:val="00EA6633"/>
    <w:rsid w:val="00EB1139"/>
    <w:rsid w:val="00EB1A57"/>
    <w:rsid w:val="00EC1613"/>
    <w:rsid w:val="00EC3C53"/>
    <w:rsid w:val="00EC547F"/>
    <w:rsid w:val="00ED1457"/>
    <w:rsid w:val="00ED5777"/>
    <w:rsid w:val="00EE29F5"/>
    <w:rsid w:val="00EE376F"/>
    <w:rsid w:val="00EE5F82"/>
    <w:rsid w:val="00EF0230"/>
    <w:rsid w:val="00EF08B5"/>
    <w:rsid w:val="00EF0F4F"/>
    <w:rsid w:val="00EF15E3"/>
    <w:rsid w:val="00EF2E05"/>
    <w:rsid w:val="00EF3181"/>
    <w:rsid w:val="00F00532"/>
    <w:rsid w:val="00F01BB2"/>
    <w:rsid w:val="00F01DC7"/>
    <w:rsid w:val="00F038CA"/>
    <w:rsid w:val="00F10FC5"/>
    <w:rsid w:val="00F13048"/>
    <w:rsid w:val="00F13A5F"/>
    <w:rsid w:val="00F213D6"/>
    <w:rsid w:val="00F21949"/>
    <w:rsid w:val="00F22B18"/>
    <w:rsid w:val="00F24994"/>
    <w:rsid w:val="00F25AAD"/>
    <w:rsid w:val="00F26974"/>
    <w:rsid w:val="00F279FB"/>
    <w:rsid w:val="00F27A36"/>
    <w:rsid w:val="00F27F68"/>
    <w:rsid w:val="00F34E02"/>
    <w:rsid w:val="00F35AF5"/>
    <w:rsid w:val="00F36490"/>
    <w:rsid w:val="00F40636"/>
    <w:rsid w:val="00F42AEE"/>
    <w:rsid w:val="00F4496D"/>
    <w:rsid w:val="00F44D04"/>
    <w:rsid w:val="00F4639C"/>
    <w:rsid w:val="00F5050F"/>
    <w:rsid w:val="00F555C4"/>
    <w:rsid w:val="00F61B39"/>
    <w:rsid w:val="00F63D1F"/>
    <w:rsid w:val="00F6657E"/>
    <w:rsid w:val="00F66671"/>
    <w:rsid w:val="00F719FD"/>
    <w:rsid w:val="00F743B5"/>
    <w:rsid w:val="00F75FC0"/>
    <w:rsid w:val="00F77C0C"/>
    <w:rsid w:val="00F92877"/>
    <w:rsid w:val="00F94A9A"/>
    <w:rsid w:val="00F9790A"/>
    <w:rsid w:val="00FA49E8"/>
    <w:rsid w:val="00FA61EC"/>
    <w:rsid w:val="00FB039A"/>
    <w:rsid w:val="00FB2900"/>
    <w:rsid w:val="00FB48E0"/>
    <w:rsid w:val="00FB4BBE"/>
    <w:rsid w:val="00FB54C3"/>
    <w:rsid w:val="00FC2ADC"/>
    <w:rsid w:val="00FC3807"/>
    <w:rsid w:val="00FC4AFF"/>
    <w:rsid w:val="00FC4D47"/>
    <w:rsid w:val="00FC6081"/>
    <w:rsid w:val="00FC6B5A"/>
    <w:rsid w:val="00FC6D9E"/>
    <w:rsid w:val="00FC725B"/>
    <w:rsid w:val="00FC7F61"/>
    <w:rsid w:val="00FD3112"/>
    <w:rsid w:val="00FD477A"/>
    <w:rsid w:val="00FE17E0"/>
    <w:rsid w:val="00FE24DE"/>
    <w:rsid w:val="00FE2620"/>
    <w:rsid w:val="00FE52EC"/>
    <w:rsid w:val="00FE635B"/>
    <w:rsid w:val="00FF67A4"/>
    <w:rsid w:val="00FF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6E6E9"/>
  <w15:chartTrackingRefBased/>
  <w15:docId w15:val="{14EAABE7-2E1D-4F17-8FA4-9A17695D1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134D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B608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B608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608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1"/>
    <w:unhideWhenUsed/>
    <w:qFormat/>
    <w:rsid w:val="00723F3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8D31A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4D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608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608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6086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723F3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8D31A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3">
    <w:name w:val="header"/>
    <w:basedOn w:val="a"/>
    <w:link w:val="a4"/>
    <w:uiPriority w:val="99"/>
    <w:unhideWhenUsed/>
    <w:rsid w:val="0091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5CE4"/>
  </w:style>
  <w:style w:type="paragraph" w:styleId="a5">
    <w:name w:val="footer"/>
    <w:basedOn w:val="a"/>
    <w:link w:val="a6"/>
    <w:uiPriority w:val="99"/>
    <w:unhideWhenUsed/>
    <w:rsid w:val="0091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5CE4"/>
  </w:style>
  <w:style w:type="paragraph" w:styleId="a7">
    <w:name w:val="List Paragraph"/>
    <w:basedOn w:val="a"/>
    <w:qFormat/>
    <w:rsid w:val="00756379"/>
    <w:pPr>
      <w:ind w:left="720"/>
      <w:contextualSpacing/>
    </w:pPr>
  </w:style>
  <w:style w:type="table" w:styleId="a8">
    <w:name w:val="Table Grid"/>
    <w:basedOn w:val="a1"/>
    <w:uiPriority w:val="39"/>
    <w:rsid w:val="006F7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134D4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D1720F"/>
    <w:pPr>
      <w:tabs>
        <w:tab w:val="left" w:pos="880"/>
        <w:tab w:val="right" w:leader="dot" w:pos="10053"/>
      </w:tabs>
      <w:spacing w:after="100" w:line="240" w:lineRule="auto"/>
      <w:ind w:left="426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34D4D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134D4D"/>
    <w:pPr>
      <w:spacing w:after="100"/>
      <w:ind w:left="440"/>
    </w:pPr>
    <w:rPr>
      <w:rFonts w:eastAsiaTheme="minorEastAsia" w:cs="Times New Roman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B6086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B6086C"/>
    <w:rPr>
      <w:rFonts w:eastAsiaTheme="minorEastAsia"/>
      <w:color w:val="5A5A5A" w:themeColor="text1" w:themeTint="A5"/>
      <w:spacing w:val="15"/>
    </w:rPr>
  </w:style>
  <w:style w:type="character" w:styleId="ac">
    <w:name w:val="Hyperlink"/>
    <w:basedOn w:val="a0"/>
    <w:uiPriority w:val="99"/>
    <w:unhideWhenUsed/>
    <w:rsid w:val="00B6086C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24F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24F58"/>
    <w:rPr>
      <w:rFonts w:ascii="Segoe UI" w:hAnsi="Segoe UI" w:cs="Segoe UI"/>
      <w:sz w:val="18"/>
      <w:szCs w:val="18"/>
    </w:rPr>
  </w:style>
  <w:style w:type="paragraph" w:styleId="41">
    <w:name w:val="toc 4"/>
    <w:basedOn w:val="a"/>
    <w:next w:val="a"/>
    <w:autoRedefine/>
    <w:uiPriority w:val="39"/>
    <w:unhideWhenUsed/>
    <w:qFormat/>
    <w:rsid w:val="001507D8"/>
    <w:pPr>
      <w:spacing w:after="100"/>
      <w:ind w:left="660"/>
    </w:pPr>
  </w:style>
  <w:style w:type="paragraph" w:styleId="af">
    <w:name w:val="Body Text"/>
    <w:basedOn w:val="a"/>
    <w:link w:val="af0"/>
    <w:uiPriority w:val="1"/>
    <w:qFormat/>
    <w:rsid w:val="001507D8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f0">
    <w:name w:val="Основной текст Знак"/>
    <w:basedOn w:val="a0"/>
    <w:link w:val="af"/>
    <w:uiPriority w:val="1"/>
    <w:rsid w:val="001507D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51">
    <w:name w:val="toc 5"/>
    <w:basedOn w:val="a"/>
    <w:next w:val="a"/>
    <w:autoRedefine/>
    <w:uiPriority w:val="39"/>
    <w:unhideWhenUsed/>
    <w:qFormat/>
    <w:rsid w:val="0073338E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73338E"/>
    <w:pPr>
      <w:spacing w:after="100"/>
      <w:ind w:left="1100"/>
    </w:pPr>
  </w:style>
  <w:style w:type="paragraph" w:styleId="af1">
    <w:name w:val="caption"/>
    <w:basedOn w:val="a"/>
    <w:next w:val="a"/>
    <w:uiPriority w:val="35"/>
    <w:unhideWhenUsed/>
    <w:qFormat/>
    <w:rsid w:val="000E1666"/>
    <w:pPr>
      <w:spacing w:after="200" w:line="240" w:lineRule="auto"/>
      <w:jc w:val="center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2Exact">
    <w:name w:val="Основной текст (2) Exact"/>
    <w:basedOn w:val="a0"/>
    <w:rsid w:val="00FC60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basedOn w:val="a0"/>
    <w:link w:val="23"/>
    <w:rsid w:val="006B33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B337C"/>
    <w:pPr>
      <w:widowControl w:val="0"/>
      <w:shd w:val="clear" w:color="auto" w:fill="FFFFFF"/>
      <w:spacing w:after="0" w:line="641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E2F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DE2F68"/>
    <w:pPr>
      <w:widowControl w:val="0"/>
      <w:autoSpaceDE w:val="0"/>
      <w:autoSpaceDN w:val="0"/>
      <w:spacing w:before="82" w:after="0" w:line="240" w:lineRule="auto"/>
      <w:ind w:left="1718" w:right="1174" w:hanging="820"/>
    </w:pPr>
    <w:rPr>
      <w:rFonts w:ascii="Arial" w:eastAsia="Arial" w:hAnsi="Arial" w:cs="Arial"/>
      <w:b/>
      <w:bCs/>
      <w:sz w:val="56"/>
      <w:szCs w:val="56"/>
    </w:rPr>
  </w:style>
  <w:style w:type="character" w:customStyle="1" w:styleId="af3">
    <w:name w:val="Заголовок Знак"/>
    <w:basedOn w:val="a0"/>
    <w:link w:val="af2"/>
    <w:uiPriority w:val="1"/>
    <w:rsid w:val="00DE2F68"/>
    <w:rPr>
      <w:rFonts w:ascii="Arial" w:eastAsia="Arial" w:hAnsi="Arial" w:cs="Arial"/>
      <w:b/>
      <w:bCs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DE2F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4">
    <w:name w:val="FollowedHyperlink"/>
    <w:basedOn w:val="a0"/>
    <w:uiPriority w:val="99"/>
    <w:semiHidden/>
    <w:unhideWhenUsed/>
    <w:rsid w:val="00F34E02"/>
    <w:rPr>
      <w:color w:val="954F72" w:themeColor="followedHyperlink"/>
      <w:u w:val="single"/>
    </w:rPr>
  </w:style>
  <w:style w:type="paragraph" w:customStyle="1" w:styleId="Default">
    <w:name w:val="Default"/>
    <w:rsid w:val="003364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5">
    <w:name w:val="Placeholder Text"/>
    <w:basedOn w:val="a0"/>
    <w:uiPriority w:val="99"/>
    <w:semiHidden/>
    <w:rsid w:val="004477AC"/>
    <w:rPr>
      <w:color w:val="808080"/>
    </w:rPr>
  </w:style>
  <w:style w:type="numbering" w:customStyle="1" w:styleId="WWNum2">
    <w:name w:val="WWNum2"/>
    <w:basedOn w:val="a2"/>
    <w:rsid w:val="00B74FED"/>
    <w:pPr>
      <w:numPr>
        <w:numId w:val="48"/>
      </w:numPr>
    </w:pPr>
  </w:style>
  <w:style w:type="paragraph" w:customStyle="1" w:styleId="Textbody">
    <w:name w:val="Text body"/>
    <w:basedOn w:val="a"/>
    <w:rsid w:val="00AB3057"/>
    <w:pPr>
      <w:suppressAutoHyphens/>
      <w:autoSpaceDN w:val="0"/>
      <w:spacing w:after="140" w:line="276" w:lineRule="auto"/>
      <w:ind w:firstLine="567"/>
      <w:jc w:val="both"/>
      <w:textAlignment w:val="baseline"/>
    </w:pPr>
    <w:rPr>
      <w:rFonts w:ascii="Liberation Serif" w:eastAsia="SimSun" w:hAnsi="Liberation Serif" w:cs="Mangal"/>
      <w:kern w:val="3"/>
      <w:sz w:val="21"/>
      <w:szCs w:val="24"/>
      <w:lang w:eastAsia="zh-CN" w:bidi="hi-IN"/>
    </w:rPr>
  </w:style>
  <w:style w:type="paragraph" w:styleId="af6">
    <w:name w:val="Revision"/>
    <w:hidden/>
    <w:uiPriority w:val="99"/>
    <w:semiHidden/>
    <w:rsid w:val="002400D8"/>
    <w:pPr>
      <w:spacing w:after="0" w:line="240" w:lineRule="auto"/>
    </w:pPr>
  </w:style>
  <w:style w:type="paragraph" w:customStyle="1" w:styleId="af7">
    <w:name w:val="Содержимое таблицы"/>
    <w:basedOn w:val="a"/>
    <w:qFormat/>
    <w:rsid w:val="003F77DB"/>
    <w:pPr>
      <w:widowControl w:val="0"/>
      <w:suppressLineNumbers/>
      <w:suppressAutoHyphens/>
      <w:spacing w:after="0" w:line="240" w:lineRule="auto"/>
    </w:pPr>
    <w:rPr>
      <w:rFonts w:ascii="Liberation Serif" w:eastAsia="Songti SC" w:hAnsi="Liberation Serif" w:cs="Arial Unicode MS"/>
      <w:kern w:val="2"/>
      <w:sz w:val="24"/>
      <w:szCs w:val="24"/>
      <w:lang w:eastAsia="zh-CN" w:bidi="hi-IN"/>
    </w:rPr>
  </w:style>
  <w:style w:type="character" w:styleId="af8">
    <w:name w:val="annotation reference"/>
    <w:basedOn w:val="a0"/>
    <w:uiPriority w:val="99"/>
    <w:semiHidden/>
    <w:unhideWhenUsed/>
    <w:rsid w:val="007812CC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7812CC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7812CC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7812CC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7812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hyperlink" Target="http://docs.cntd.ru/document/1200031617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1F966-8204-4BEB-94FA-B528838CF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6549</Words>
  <Characters>37333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Garveks</dc:creator>
  <cp:keywords/>
  <dc:description/>
  <cp:lastModifiedBy>Алексей Черкасов</cp:lastModifiedBy>
  <cp:revision>2</cp:revision>
  <cp:lastPrinted>2023-03-24T11:42:00Z</cp:lastPrinted>
  <dcterms:created xsi:type="dcterms:W3CDTF">2024-08-29T12:33:00Z</dcterms:created>
  <dcterms:modified xsi:type="dcterms:W3CDTF">2024-08-29T12:33:00Z</dcterms:modified>
</cp:coreProperties>
</file>